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7CE4" w14:textId="3B186DBE" w:rsidR="00CF4488" w:rsidRDefault="00CF4488" w:rsidP="007E54B0">
      <w:pPr>
        <w:pBdr>
          <w:top w:val="nil"/>
          <w:left w:val="nil"/>
          <w:bottom w:val="nil"/>
          <w:right w:val="nil"/>
          <w:between w:val="nil"/>
        </w:pBdr>
        <w:tabs>
          <w:tab w:val="center" w:pos="4320"/>
          <w:tab w:val="right" w:pos="8640"/>
        </w:tabs>
        <w:jc w:val="center"/>
        <w:rPr>
          <w:rFonts w:ascii="Arial" w:eastAsia="Arial" w:hAnsi="Arial" w:cs="Arial"/>
          <w:b/>
          <w:color w:val="000000"/>
          <w:sz w:val="28"/>
          <w:szCs w:val="28"/>
        </w:rPr>
      </w:pPr>
      <w:r>
        <w:rPr>
          <w:rFonts w:ascii="Arial" w:eastAsia="Arial" w:hAnsi="Arial" w:cs="Arial"/>
          <w:b/>
          <w:color w:val="000000"/>
          <w:sz w:val="28"/>
          <w:szCs w:val="28"/>
        </w:rPr>
        <w:t>POLICY ON CHILD PROTECTION &amp; SAFEGUARDING OF CHILDREN</w:t>
      </w:r>
    </w:p>
    <w:p w14:paraId="3336DB4E" w14:textId="77777777" w:rsidR="007E54B0" w:rsidRDefault="007E54B0" w:rsidP="00CF4488">
      <w:pPr>
        <w:pBdr>
          <w:top w:val="nil"/>
          <w:left w:val="nil"/>
          <w:bottom w:val="nil"/>
          <w:right w:val="nil"/>
          <w:between w:val="nil"/>
        </w:pBdr>
        <w:tabs>
          <w:tab w:val="center" w:pos="4320"/>
          <w:tab w:val="right" w:pos="8640"/>
        </w:tabs>
        <w:rPr>
          <w:rFonts w:ascii="Arial" w:eastAsia="Arial" w:hAnsi="Arial" w:cs="Arial"/>
          <w:b/>
          <w:color w:val="000000"/>
          <w:sz w:val="28"/>
          <w:szCs w:val="28"/>
        </w:rPr>
      </w:pPr>
    </w:p>
    <w:p w14:paraId="2C719C31" w14:textId="07DA2013" w:rsidR="007E54B0" w:rsidRDefault="007E54B0" w:rsidP="007E54B0">
      <w:pPr>
        <w:pStyle w:val="NoSpacing"/>
        <w:jc w:val="center"/>
        <w:rPr>
          <w:rFonts w:eastAsia="Arial"/>
          <w:i/>
          <w:iCs/>
        </w:rPr>
      </w:pPr>
      <w:r>
        <w:rPr>
          <w:rFonts w:eastAsia="Arial"/>
          <w:i/>
          <w:iCs/>
          <w:sz w:val="18"/>
          <w:szCs w:val="18"/>
        </w:rPr>
        <w:t>“</w:t>
      </w:r>
      <w:r w:rsidR="00CF4488" w:rsidRPr="007E54B0">
        <w:rPr>
          <w:rFonts w:eastAsia="Arial"/>
          <w:i/>
          <w:iCs/>
        </w:rPr>
        <w:t>The fight against poverty stands a good chance only</w:t>
      </w:r>
    </w:p>
    <w:p w14:paraId="1A2964DE" w14:textId="560D38E4" w:rsidR="007E54B0" w:rsidRDefault="00CF4488" w:rsidP="007E54B0">
      <w:pPr>
        <w:pStyle w:val="NoSpacing"/>
        <w:jc w:val="center"/>
        <w:rPr>
          <w:rFonts w:eastAsia="Arial"/>
          <w:i/>
          <w:iCs/>
        </w:rPr>
      </w:pPr>
      <w:r w:rsidRPr="007E54B0">
        <w:rPr>
          <w:rFonts w:eastAsia="Arial"/>
          <w:i/>
          <w:iCs/>
        </w:rPr>
        <w:t>when children are freed from exploitation, violence and</w:t>
      </w:r>
    </w:p>
    <w:p w14:paraId="05609CD9" w14:textId="544C6150" w:rsidR="007E54B0" w:rsidRDefault="00CF4488" w:rsidP="007E54B0">
      <w:pPr>
        <w:pStyle w:val="NoSpacing"/>
        <w:jc w:val="center"/>
        <w:rPr>
          <w:rFonts w:eastAsia="Arial"/>
          <w:i/>
          <w:iCs/>
        </w:rPr>
      </w:pPr>
      <w:r w:rsidRPr="007E54B0">
        <w:rPr>
          <w:rFonts w:eastAsia="Arial"/>
          <w:i/>
          <w:iCs/>
        </w:rPr>
        <w:t>abuse.  Unfortunately, there is no quick-fix solution:</w:t>
      </w:r>
    </w:p>
    <w:p w14:paraId="22E7A4D6" w14:textId="113E15C7" w:rsidR="007E54B0" w:rsidRDefault="00CF4488" w:rsidP="007E54B0">
      <w:pPr>
        <w:pStyle w:val="NoSpacing"/>
        <w:jc w:val="center"/>
        <w:rPr>
          <w:rFonts w:eastAsia="Arial"/>
          <w:i/>
          <w:iCs/>
        </w:rPr>
      </w:pPr>
      <w:r w:rsidRPr="007E54B0">
        <w:rPr>
          <w:rFonts w:eastAsia="Arial"/>
          <w:i/>
          <w:iCs/>
        </w:rPr>
        <w:t>A child cannot be immunised against abuse.</w:t>
      </w:r>
    </w:p>
    <w:p w14:paraId="6A0E6E0B" w14:textId="557D0F83" w:rsidR="007E54B0" w:rsidRDefault="00CF4488" w:rsidP="007E54B0">
      <w:pPr>
        <w:pStyle w:val="NoSpacing"/>
        <w:jc w:val="center"/>
        <w:rPr>
          <w:rFonts w:eastAsia="Arial"/>
          <w:i/>
          <w:iCs/>
        </w:rPr>
      </w:pPr>
      <w:r w:rsidRPr="007E54B0">
        <w:rPr>
          <w:rFonts w:eastAsia="Arial"/>
          <w:i/>
          <w:iCs/>
        </w:rPr>
        <w:t>But there is something that can be done.</w:t>
      </w:r>
    </w:p>
    <w:p w14:paraId="1A27E71E" w14:textId="39C8EC2F" w:rsidR="007E54B0" w:rsidRDefault="00CF4488" w:rsidP="007E54B0">
      <w:pPr>
        <w:pStyle w:val="NoSpacing"/>
        <w:jc w:val="center"/>
        <w:rPr>
          <w:rFonts w:eastAsia="Arial"/>
          <w:i/>
          <w:iCs/>
        </w:rPr>
      </w:pPr>
      <w:r w:rsidRPr="007E54B0">
        <w:rPr>
          <w:rFonts w:eastAsia="Arial"/>
          <w:i/>
          <w:iCs/>
        </w:rPr>
        <w:t>We can begin by ensuring that all children live in a</w:t>
      </w:r>
    </w:p>
    <w:p w14:paraId="2783164A" w14:textId="6C198783" w:rsidR="00CF4488" w:rsidRDefault="00CF4488" w:rsidP="007E54B0">
      <w:pPr>
        <w:pStyle w:val="NoSpacing"/>
        <w:jc w:val="center"/>
        <w:rPr>
          <w:rFonts w:eastAsia="Arial"/>
          <w:i/>
          <w:iCs/>
        </w:rPr>
      </w:pPr>
      <w:r w:rsidRPr="007E54B0">
        <w:rPr>
          <w:rFonts w:eastAsia="Arial"/>
          <w:i/>
          <w:iCs/>
        </w:rPr>
        <w:t>strong protective environment” (UNICEF2005: 26-27)</w:t>
      </w:r>
    </w:p>
    <w:p w14:paraId="2A708E86" w14:textId="77777777" w:rsidR="007E54B0" w:rsidRPr="007E54B0" w:rsidRDefault="007E54B0" w:rsidP="007E54B0">
      <w:pPr>
        <w:pStyle w:val="NoSpacing"/>
        <w:jc w:val="center"/>
        <w:rPr>
          <w:rFonts w:eastAsia="Arial"/>
          <w:i/>
          <w:iCs/>
        </w:rPr>
      </w:pPr>
    </w:p>
    <w:p w14:paraId="6AFAD817" w14:textId="5A880B89" w:rsidR="00CF4488" w:rsidRDefault="00CF4488" w:rsidP="007E54B0">
      <w:pPr>
        <w:pStyle w:val="NoSpacing"/>
        <w:rPr>
          <w:rFonts w:eastAsia="Arial"/>
        </w:rPr>
      </w:pPr>
      <w:r>
        <w:rPr>
          <w:rFonts w:eastAsia="Arial"/>
        </w:rPr>
        <w:t>Vine Communities</w:t>
      </w:r>
      <w:r>
        <w:t xml:space="preserve"> </w:t>
      </w:r>
      <w:r>
        <w:rPr>
          <w:rFonts w:eastAsia="Arial"/>
        </w:rPr>
        <w:t xml:space="preserve">policy on Child Protection is founded on a zero tolerance of child exploitation and abuse and seeks to align its child protection policies, and those of its partners with the Child Protection Policy introduced by the Department of Foreign Affairs and Trade (DFAT) in 2017, as updated in January and June 2018. </w:t>
      </w:r>
    </w:p>
    <w:p w14:paraId="302F7C8F" w14:textId="77777777" w:rsidR="007E54B0" w:rsidRDefault="007E54B0" w:rsidP="007E54B0">
      <w:pPr>
        <w:pStyle w:val="NoSpacing"/>
        <w:rPr>
          <w:rFonts w:eastAsia="Arial"/>
        </w:rPr>
      </w:pPr>
    </w:p>
    <w:p w14:paraId="3440E7F0" w14:textId="28CA421B" w:rsidR="00CF4488" w:rsidRDefault="00CF4488" w:rsidP="007E54B0">
      <w:pPr>
        <w:pStyle w:val="NoSpacing"/>
        <w:rPr>
          <w:rFonts w:eastAsia="Arial"/>
        </w:rPr>
      </w:pPr>
      <w:r>
        <w:rPr>
          <w:rFonts w:eastAsia="Arial"/>
        </w:rPr>
        <w:t>This policy has application to Vine Communities</w:t>
      </w:r>
      <w:r>
        <w:t xml:space="preserve"> </w:t>
      </w:r>
      <w:r>
        <w:rPr>
          <w:rFonts w:eastAsia="Arial"/>
        </w:rPr>
        <w:t>Board, staff, representatives and development partners in relation to programs and projects funded by Vine Communities.</w:t>
      </w:r>
    </w:p>
    <w:p w14:paraId="7256DC93" w14:textId="77777777" w:rsidR="007E54B0" w:rsidRDefault="007E54B0" w:rsidP="007E54B0">
      <w:pPr>
        <w:pStyle w:val="NoSpacing"/>
        <w:rPr>
          <w:rFonts w:eastAsia="Arial"/>
        </w:rPr>
      </w:pPr>
    </w:p>
    <w:p w14:paraId="390EA626" w14:textId="0958DA48" w:rsidR="00CF4488" w:rsidRDefault="00CF4488" w:rsidP="007E54B0">
      <w:pPr>
        <w:pStyle w:val="NoSpacing"/>
        <w:rPr>
          <w:rFonts w:eastAsia="Arial"/>
        </w:rPr>
      </w:pPr>
      <w:r>
        <w:rPr>
          <w:rFonts w:eastAsia="Arial"/>
        </w:rPr>
        <w:t>The Vine Communities</w:t>
      </w:r>
      <w:r>
        <w:t xml:space="preserve"> </w:t>
      </w:r>
      <w:r>
        <w:rPr>
          <w:rFonts w:eastAsia="Arial"/>
        </w:rPr>
        <w:t>Board requires that Vine Communities</w:t>
      </w:r>
      <w:r>
        <w:t xml:space="preserve"> </w:t>
      </w:r>
      <w:r>
        <w:rPr>
          <w:rFonts w:eastAsia="Arial"/>
        </w:rPr>
        <w:t xml:space="preserve">engage with its staff and its development partners to ensure that this Child Protection Policy is understood, adopted and implemented.  Discussion, training and formal agreements are to be in place to support embedding of the policy.  </w:t>
      </w:r>
    </w:p>
    <w:p w14:paraId="30BABEC5" w14:textId="77777777" w:rsidR="007E54B0" w:rsidRDefault="007E54B0" w:rsidP="007E54B0">
      <w:pPr>
        <w:pStyle w:val="NoSpacing"/>
        <w:rPr>
          <w:rFonts w:eastAsia="Arial"/>
        </w:rPr>
      </w:pPr>
    </w:p>
    <w:p w14:paraId="0208CFFB" w14:textId="25EEDBC7" w:rsidR="00CF4488" w:rsidRDefault="00CF4488" w:rsidP="007E54B0">
      <w:pPr>
        <w:pStyle w:val="NoSpacing"/>
        <w:rPr>
          <w:rFonts w:eastAsia="Arial"/>
        </w:rPr>
      </w:pPr>
      <w:r>
        <w:rPr>
          <w:rFonts w:eastAsia="Arial"/>
        </w:rPr>
        <w:t>Where development partners have existing child protection policies in place, Vine Communities will ensure that the policies meet the nine minimum standards required (outlined herein).  Where development partners do not have an existing child protection policy, or the policy does not meet the nine minimum standards, Vine Communities</w:t>
      </w:r>
      <w:r>
        <w:t xml:space="preserve"> </w:t>
      </w:r>
      <w:r>
        <w:rPr>
          <w:rFonts w:eastAsia="Arial"/>
        </w:rPr>
        <w:t xml:space="preserve">will work with the partner to assist them to meet the standards.   </w:t>
      </w:r>
    </w:p>
    <w:p w14:paraId="577226D3" w14:textId="77777777" w:rsidR="007E54B0" w:rsidRDefault="007E54B0" w:rsidP="007E54B0">
      <w:pPr>
        <w:pStyle w:val="NoSpacing"/>
        <w:rPr>
          <w:rFonts w:eastAsia="Arial"/>
        </w:rPr>
      </w:pPr>
    </w:p>
    <w:p w14:paraId="35F85115" w14:textId="77777777" w:rsidR="007E54B0" w:rsidRDefault="007E54B0" w:rsidP="007E54B0">
      <w:pPr>
        <w:spacing w:before="240" w:after="240" w:line="360" w:lineRule="auto"/>
        <w:rPr>
          <w:rFonts w:ascii="Arial" w:eastAsia="Arial" w:hAnsi="Arial" w:cs="Arial"/>
          <w:b/>
          <w:color w:val="333333"/>
          <w:sz w:val="22"/>
          <w:szCs w:val="22"/>
        </w:rPr>
      </w:pPr>
      <w:r>
        <w:rPr>
          <w:rFonts w:ascii="Arial" w:eastAsia="Arial" w:hAnsi="Arial" w:cs="Arial"/>
          <w:b/>
          <w:color w:val="333333"/>
          <w:sz w:val="22"/>
          <w:szCs w:val="22"/>
        </w:rPr>
        <w:t>P</w:t>
      </w:r>
      <w:r w:rsidR="00CF4488">
        <w:rPr>
          <w:rFonts w:ascii="Arial" w:eastAsia="Arial" w:hAnsi="Arial" w:cs="Arial"/>
          <w:b/>
          <w:color w:val="333333"/>
          <w:sz w:val="22"/>
          <w:szCs w:val="22"/>
        </w:rPr>
        <w:t>OLICY PRINCIPLES</w:t>
      </w:r>
    </w:p>
    <w:p w14:paraId="0115E489" w14:textId="3591D07E" w:rsidR="00CF4488" w:rsidRPr="007E54B0" w:rsidRDefault="00CF4488" w:rsidP="007E54B0">
      <w:pPr>
        <w:spacing w:before="240" w:after="240" w:line="360" w:lineRule="auto"/>
        <w:rPr>
          <w:rFonts w:ascii="Arial" w:eastAsia="Arial" w:hAnsi="Arial" w:cs="Arial"/>
          <w:b/>
          <w:color w:val="333333"/>
          <w:sz w:val="22"/>
          <w:szCs w:val="22"/>
        </w:rPr>
      </w:pPr>
      <w:r>
        <w:rPr>
          <w:rFonts w:eastAsia="Arial"/>
        </w:rPr>
        <w:t>In alignment with DFAT Child Protection Policy principles:</w:t>
      </w:r>
    </w:p>
    <w:p w14:paraId="3FED10AB" w14:textId="77777777" w:rsidR="00CF4488" w:rsidRDefault="00CF4488" w:rsidP="007E54B0">
      <w:pPr>
        <w:pStyle w:val="NoSpacing"/>
        <w:numPr>
          <w:ilvl w:val="0"/>
          <w:numId w:val="11"/>
        </w:numPr>
        <w:rPr>
          <w:rFonts w:eastAsia="Arial"/>
        </w:rPr>
      </w:pPr>
      <w:r>
        <w:rPr>
          <w:rFonts w:eastAsia="Arial"/>
          <w:color w:val="000000"/>
        </w:rPr>
        <w:t>Vine Communities</w:t>
      </w:r>
      <w:r>
        <w:rPr>
          <w:color w:val="000000"/>
        </w:rPr>
        <w:t xml:space="preserve"> </w:t>
      </w:r>
      <w:r>
        <w:rPr>
          <w:rFonts w:eastAsia="Arial"/>
        </w:rPr>
        <w:t xml:space="preserve">has a zero tolerance approach to child exploitation and abuse. Child exploitation and abuse will attract criminal, civil and disciplinary sanctions. </w:t>
      </w:r>
    </w:p>
    <w:p w14:paraId="04A5531B" w14:textId="77777777" w:rsidR="00CF4488" w:rsidRDefault="00CF4488" w:rsidP="007E54B0">
      <w:pPr>
        <w:pStyle w:val="NoSpacing"/>
        <w:numPr>
          <w:ilvl w:val="0"/>
          <w:numId w:val="11"/>
        </w:numPr>
        <w:rPr>
          <w:rFonts w:eastAsia="Arial"/>
        </w:rPr>
      </w:pPr>
      <w:r>
        <w:rPr>
          <w:rFonts w:eastAsia="Arial"/>
          <w:color w:val="000000"/>
        </w:rPr>
        <w:t>Vine Communities</w:t>
      </w:r>
      <w:r>
        <w:rPr>
          <w:color w:val="000000"/>
        </w:rPr>
        <w:t xml:space="preserve"> </w:t>
      </w:r>
      <w:r>
        <w:rPr>
          <w:rFonts w:eastAsia="Arial"/>
        </w:rPr>
        <w:t>will not knowingly engage—directly or indirectly—anyone who poses a risk to children.</w:t>
      </w:r>
    </w:p>
    <w:p w14:paraId="5571EFB9" w14:textId="77777777" w:rsidR="00CF4488" w:rsidRDefault="00CF4488" w:rsidP="007E54B0">
      <w:pPr>
        <w:pStyle w:val="NoSpacing"/>
        <w:numPr>
          <w:ilvl w:val="0"/>
          <w:numId w:val="11"/>
        </w:numPr>
        <w:rPr>
          <w:rFonts w:eastAsia="Arial"/>
        </w:rPr>
      </w:pPr>
      <w:r>
        <w:rPr>
          <w:rFonts w:eastAsia="Arial"/>
          <w:color w:val="000000"/>
        </w:rPr>
        <w:t>Vine Communities</w:t>
      </w:r>
      <w:r>
        <w:rPr>
          <w:color w:val="000000"/>
        </w:rPr>
        <w:t xml:space="preserve"> </w:t>
      </w:r>
      <w:r>
        <w:rPr>
          <w:rFonts w:eastAsia="Arial"/>
        </w:rPr>
        <w:t>will work to minimise the risks of child exploitation and abuse associated with its functions and programs, and will train staff and partners on their obligations under this policy.</w:t>
      </w:r>
    </w:p>
    <w:p w14:paraId="0F067FE6" w14:textId="77777777" w:rsidR="00CF4488" w:rsidRDefault="00CF4488" w:rsidP="007E54B0">
      <w:pPr>
        <w:pStyle w:val="NoSpacing"/>
        <w:numPr>
          <w:ilvl w:val="0"/>
          <w:numId w:val="11"/>
        </w:numPr>
        <w:rPr>
          <w:rFonts w:eastAsia="Arial"/>
        </w:rPr>
      </w:pPr>
      <w:r>
        <w:rPr>
          <w:rFonts w:eastAsia="Arial"/>
          <w:color w:val="000000"/>
        </w:rPr>
        <w:t>Vine Communities</w:t>
      </w:r>
      <w:r>
        <w:rPr>
          <w:color w:val="000000"/>
        </w:rPr>
        <w:t xml:space="preserve"> </w:t>
      </w:r>
      <w:r>
        <w:rPr>
          <w:rFonts w:eastAsia="Arial"/>
        </w:rPr>
        <w:t>will assess its activities and seek to effectively manage, mitigate or reduce risks to children that may be connected to its programs.</w:t>
      </w:r>
    </w:p>
    <w:p w14:paraId="07655F6B" w14:textId="77777777" w:rsidR="00CF4488" w:rsidRDefault="00CF4488" w:rsidP="007E54B0">
      <w:pPr>
        <w:pStyle w:val="NoSpacing"/>
        <w:numPr>
          <w:ilvl w:val="0"/>
          <w:numId w:val="11"/>
        </w:numPr>
        <w:rPr>
          <w:rFonts w:eastAsia="Arial"/>
        </w:rPr>
      </w:pPr>
      <w:r>
        <w:rPr>
          <w:rFonts w:eastAsia="Arial"/>
          <w:color w:val="000000"/>
        </w:rPr>
        <w:t>Vine Communities</w:t>
      </w:r>
      <w:r>
        <w:rPr>
          <w:color w:val="000000"/>
        </w:rPr>
        <w:t xml:space="preserve"> </w:t>
      </w:r>
      <w:r>
        <w:rPr>
          <w:rFonts w:eastAsia="Arial"/>
        </w:rPr>
        <w:t>will actively seek the commitment, support and cooperation of partner organisations and individuals who help to deliver programs funded by</w:t>
      </w:r>
      <w:r>
        <w:rPr>
          <w:rFonts w:eastAsia="Arial"/>
          <w:color w:val="000000"/>
        </w:rPr>
        <w:t xml:space="preserve"> Vine Communities</w:t>
      </w:r>
      <w:r>
        <w:rPr>
          <w:rFonts w:eastAsia="Arial"/>
        </w:rPr>
        <w:t>.</w:t>
      </w:r>
    </w:p>
    <w:p w14:paraId="570A3C93" w14:textId="77777777" w:rsidR="00CF4488" w:rsidRDefault="00CF4488" w:rsidP="007E54B0">
      <w:pPr>
        <w:pStyle w:val="NoSpacing"/>
        <w:numPr>
          <w:ilvl w:val="0"/>
          <w:numId w:val="11"/>
        </w:numPr>
        <w:rPr>
          <w:rFonts w:eastAsia="Arial"/>
        </w:rPr>
      </w:pPr>
      <w:r>
        <w:rPr>
          <w:rFonts w:eastAsia="Arial"/>
          <w:color w:val="000000"/>
        </w:rPr>
        <w:t>Vine Communities</w:t>
      </w:r>
      <w:r>
        <w:rPr>
          <w:color w:val="000000"/>
        </w:rPr>
        <w:t xml:space="preserve"> </w:t>
      </w:r>
      <w:r>
        <w:rPr>
          <w:rFonts w:eastAsia="Arial"/>
        </w:rPr>
        <w:t xml:space="preserve">will apply the principles of natural justice when making decisions that affect a person’s rights or interests, in particular when responding to concerns or allegations of child exploitation and abuse. </w:t>
      </w:r>
    </w:p>
    <w:p w14:paraId="3EC2AFCA" w14:textId="12A33579" w:rsidR="00CF4488" w:rsidRDefault="00CF4488" w:rsidP="007E54B0">
      <w:pPr>
        <w:pStyle w:val="NoSpacing"/>
        <w:numPr>
          <w:ilvl w:val="0"/>
          <w:numId w:val="11"/>
        </w:numPr>
        <w:rPr>
          <w:rFonts w:eastAsia="Arial"/>
        </w:rPr>
      </w:pPr>
      <w:r>
        <w:rPr>
          <w:rFonts w:eastAsia="Arial"/>
          <w:color w:val="000000"/>
        </w:rPr>
        <w:t>Vine Communities</w:t>
      </w:r>
      <w:r>
        <w:rPr>
          <w:color w:val="000000"/>
        </w:rPr>
        <w:t xml:space="preserve"> </w:t>
      </w:r>
      <w:r>
        <w:rPr>
          <w:rFonts w:eastAsia="Arial"/>
        </w:rPr>
        <w:t xml:space="preserve">recognises that the best interests of the child is a primary consideration and is committed to upholding the rights of children under the United Nations Convention on the Rights of the Child. </w:t>
      </w:r>
    </w:p>
    <w:p w14:paraId="1A470FB1" w14:textId="3331BDA3" w:rsidR="007E54B0" w:rsidRDefault="007E54B0" w:rsidP="007E54B0">
      <w:pPr>
        <w:pStyle w:val="NoSpacing"/>
        <w:ind w:left="720"/>
        <w:rPr>
          <w:rFonts w:eastAsia="Arial"/>
        </w:rPr>
      </w:pPr>
    </w:p>
    <w:p w14:paraId="1644E2DF" w14:textId="6BC03184" w:rsidR="007E54B0" w:rsidRDefault="007E54B0" w:rsidP="007E54B0">
      <w:pPr>
        <w:pStyle w:val="NoSpacing"/>
        <w:ind w:left="720"/>
        <w:rPr>
          <w:rFonts w:eastAsia="Arial"/>
        </w:rPr>
      </w:pPr>
    </w:p>
    <w:p w14:paraId="4738911C" w14:textId="6023B843" w:rsidR="007E54B0" w:rsidRDefault="007E54B0" w:rsidP="007E54B0">
      <w:pPr>
        <w:pStyle w:val="NoSpacing"/>
        <w:ind w:left="720"/>
        <w:rPr>
          <w:rFonts w:eastAsia="Arial"/>
        </w:rPr>
      </w:pPr>
    </w:p>
    <w:p w14:paraId="5560BB0E" w14:textId="7AF4E452" w:rsidR="007E54B0" w:rsidRDefault="007E54B0" w:rsidP="007E54B0">
      <w:pPr>
        <w:pStyle w:val="NoSpacing"/>
        <w:ind w:left="720"/>
        <w:rPr>
          <w:rFonts w:eastAsia="Arial"/>
        </w:rPr>
      </w:pPr>
    </w:p>
    <w:p w14:paraId="1FE80EA2" w14:textId="2486259C" w:rsidR="007E54B0" w:rsidRDefault="007E54B0" w:rsidP="007E54B0">
      <w:pPr>
        <w:pStyle w:val="NoSpacing"/>
        <w:ind w:left="720"/>
        <w:rPr>
          <w:rFonts w:eastAsia="Arial"/>
        </w:rPr>
      </w:pPr>
    </w:p>
    <w:p w14:paraId="495D9375" w14:textId="77777777" w:rsidR="007E54B0" w:rsidRDefault="007E54B0" w:rsidP="007E54B0">
      <w:pPr>
        <w:pStyle w:val="NoSpacing"/>
        <w:ind w:left="720"/>
        <w:rPr>
          <w:rFonts w:eastAsia="Arial"/>
        </w:rPr>
      </w:pPr>
    </w:p>
    <w:p w14:paraId="4DDEB0CC" w14:textId="77777777" w:rsidR="00CF4488" w:rsidRDefault="00CF4488" w:rsidP="00CF4488">
      <w:pPr>
        <w:spacing w:after="160" w:line="360" w:lineRule="auto"/>
        <w:rPr>
          <w:rFonts w:ascii="Arial" w:eastAsia="Arial" w:hAnsi="Arial" w:cs="Arial"/>
          <w:b/>
          <w:color w:val="333333"/>
          <w:sz w:val="22"/>
          <w:szCs w:val="22"/>
        </w:rPr>
      </w:pPr>
      <w:r>
        <w:rPr>
          <w:rFonts w:ascii="Arial" w:eastAsia="Arial" w:hAnsi="Arial" w:cs="Arial"/>
          <w:b/>
          <w:color w:val="333333"/>
          <w:sz w:val="22"/>
          <w:szCs w:val="22"/>
        </w:rPr>
        <w:t>RISK-CONTEXT BASED APPROACH</w:t>
      </w:r>
    </w:p>
    <w:p w14:paraId="733168D5" w14:textId="51485C12" w:rsidR="00CF4488" w:rsidRDefault="00CF4488" w:rsidP="007E54B0">
      <w:pPr>
        <w:pStyle w:val="NoSpacing"/>
        <w:rPr>
          <w:rFonts w:eastAsia="Arial"/>
        </w:rPr>
      </w:pPr>
      <w:r>
        <w:rPr>
          <w:rFonts w:eastAsia="Arial"/>
        </w:rPr>
        <w:t>This policy provides a risk-context based approach to the management of child protection in relation to Vine Communities</w:t>
      </w:r>
      <w:r>
        <w:t xml:space="preserve"> </w:t>
      </w:r>
      <w:r>
        <w:rPr>
          <w:rFonts w:eastAsia="Arial"/>
        </w:rPr>
        <w:t>operations in Australia and funded development activities overseas.  Vine Communities</w:t>
      </w:r>
      <w:r>
        <w:t xml:space="preserve"> </w:t>
      </w:r>
      <w:r>
        <w:rPr>
          <w:rFonts w:eastAsia="Arial"/>
        </w:rPr>
        <w:t>recognises that graduated risk exists as follows:</w:t>
      </w:r>
    </w:p>
    <w:p w14:paraId="6000FC33" w14:textId="77777777" w:rsidR="007E54B0" w:rsidRDefault="007E54B0" w:rsidP="007E54B0">
      <w:pPr>
        <w:pStyle w:val="NoSpacing"/>
        <w:rPr>
          <w:rFonts w:eastAsia="Arial"/>
        </w:rPr>
      </w:pPr>
    </w:p>
    <w:tbl>
      <w:tblPr>
        <w:tblW w:w="85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0"/>
        <w:gridCol w:w="3159"/>
        <w:gridCol w:w="2895"/>
      </w:tblGrid>
      <w:tr w:rsidR="00CF4488" w14:paraId="181CAC56" w14:textId="77777777" w:rsidTr="007E54B0">
        <w:trPr>
          <w:trHeight w:val="566"/>
          <w:jc w:val="center"/>
        </w:trPr>
        <w:tc>
          <w:tcPr>
            <w:tcW w:w="2470" w:type="dxa"/>
          </w:tcPr>
          <w:p w14:paraId="498FB4B4" w14:textId="77777777" w:rsidR="00CF4488" w:rsidRDefault="00CF4488" w:rsidP="007E54B0">
            <w:pPr>
              <w:spacing w:line="276" w:lineRule="auto"/>
              <w:jc w:val="center"/>
              <w:rPr>
                <w:rFonts w:ascii="Arial" w:eastAsia="Arial" w:hAnsi="Arial" w:cs="Arial"/>
                <w:b/>
                <w:color w:val="333333"/>
                <w:sz w:val="22"/>
                <w:szCs w:val="22"/>
              </w:rPr>
            </w:pPr>
            <w:r>
              <w:rPr>
                <w:rFonts w:ascii="Arial" w:eastAsia="Arial" w:hAnsi="Arial" w:cs="Arial"/>
                <w:b/>
                <w:color w:val="333333"/>
                <w:sz w:val="22"/>
                <w:szCs w:val="22"/>
              </w:rPr>
              <w:t>Who</w:t>
            </w:r>
          </w:p>
        </w:tc>
        <w:tc>
          <w:tcPr>
            <w:tcW w:w="3159" w:type="dxa"/>
          </w:tcPr>
          <w:p w14:paraId="29144B03" w14:textId="77777777" w:rsidR="00CF4488" w:rsidRDefault="00CF4488" w:rsidP="007E54B0">
            <w:pPr>
              <w:spacing w:line="276" w:lineRule="auto"/>
              <w:jc w:val="center"/>
              <w:rPr>
                <w:rFonts w:ascii="Arial" w:eastAsia="Arial" w:hAnsi="Arial" w:cs="Arial"/>
                <w:b/>
                <w:color w:val="333333"/>
                <w:sz w:val="22"/>
                <w:szCs w:val="22"/>
              </w:rPr>
            </w:pPr>
            <w:r>
              <w:rPr>
                <w:rFonts w:ascii="Arial" w:eastAsia="Arial" w:hAnsi="Arial" w:cs="Arial"/>
                <w:b/>
                <w:color w:val="333333"/>
                <w:sz w:val="22"/>
                <w:szCs w:val="22"/>
              </w:rPr>
              <w:t>Nature of engagement with children</w:t>
            </w:r>
          </w:p>
        </w:tc>
        <w:tc>
          <w:tcPr>
            <w:tcW w:w="2895" w:type="dxa"/>
          </w:tcPr>
          <w:p w14:paraId="0A8E81F8" w14:textId="77777777" w:rsidR="00CF4488" w:rsidRDefault="00CF4488" w:rsidP="007E54B0">
            <w:pPr>
              <w:spacing w:line="276" w:lineRule="auto"/>
              <w:jc w:val="center"/>
              <w:rPr>
                <w:rFonts w:ascii="Arial" w:eastAsia="Arial" w:hAnsi="Arial" w:cs="Arial"/>
                <w:b/>
                <w:color w:val="333333"/>
                <w:sz w:val="22"/>
                <w:szCs w:val="22"/>
              </w:rPr>
            </w:pPr>
            <w:r>
              <w:rPr>
                <w:rFonts w:ascii="Arial" w:eastAsia="Arial" w:hAnsi="Arial" w:cs="Arial"/>
                <w:b/>
                <w:color w:val="333333"/>
                <w:sz w:val="22"/>
                <w:szCs w:val="22"/>
              </w:rPr>
              <w:t>Mitigation</w:t>
            </w:r>
          </w:p>
        </w:tc>
      </w:tr>
      <w:tr w:rsidR="00CF4488" w14:paraId="6E4E3E04" w14:textId="77777777" w:rsidTr="007E54B0">
        <w:trPr>
          <w:trHeight w:val="877"/>
          <w:jc w:val="center"/>
        </w:trPr>
        <w:tc>
          <w:tcPr>
            <w:tcW w:w="2470" w:type="dxa"/>
            <w:shd w:val="clear" w:color="auto" w:fill="FDEADA"/>
          </w:tcPr>
          <w:p w14:paraId="1F0C1D49" w14:textId="77777777" w:rsidR="00CF4488" w:rsidRDefault="00CF4488" w:rsidP="00DD5F8D">
            <w:pPr>
              <w:spacing w:line="276" w:lineRule="auto"/>
              <w:rPr>
                <w:rFonts w:ascii="Arial" w:eastAsia="Arial" w:hAnsi="Arial" w:cs="Arial"/>
                <w:color w:val="333333"/>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333333"/>
                <w:sz w:val="22"/>
                <w:szCs w:val="22"/>
              </w:rPr>
              <w:t>staff and representatives in Australia</w:t>
            </w:r>
          </w:p>
        </w:tc>
        <w:tc>
          <w:tcPr>
            <w:tcW w:w="3159" w:type="dxa"/>
            <w:shd w:val="clear" w:color="auto" w:fill="FDEADA"/>
          </w:tcPr>
          <w:p w14:paraId="2ECC3C48" w14:textId="77777777" w:rsidR="00CF4488" w:rsidRDefault="00CF4488" w:rsidP="00CF4488">
            <w:pPr>
              <w:numPr>
                <w:ilvl w:val="0"/>
                <w:numId w:val="10"/>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Little contact and no one-on-one contact with children.</w:t>
            </w:r>
          </w:p>
        </w:tc>
        <w:tc>
          <w:tcPr>
            <w:tcW w:w="2895" w:type="dxa"/>
            <w:shd w:val="clear" w:color="auto" w:fill="FDEADA"/>
          </w:tcPr>
          <w:p w14:paraId="6C3169EC" w14:textId="77777777" w:rsidR="00CF4488" w:rsidRDefault="00CF4488" w:rsidP="00CF4488">
            <w:pPr>
              <w:numPr>
                <w:ilvl w:val="0"/>
                <w:numId w:val="1"/>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Police clearance (NPC)</w:t>
            </w:r>
          </w:p>
          <w:p w14:paraId="3EB985C9" w14:textId="77777777" w:rsidR="00CF4488" w:rsidRDefault="00CF4488" w:rsidP="00CF4488">
            <w:pPr>
              <w:numPr>
                <w:ilvl w:val="0"/>
                <w:numId w:val="1"/>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Reference checks</w:t>
            </w:r>
          </w:p>
        </w:tc>
      </w:tr>
      <w:tr w:rsidR="00CF4488" w14:paraId="45F86653" w14:textId="77777777" w:rsidTr="007E54B0">
        <w:trPr>
          <w:trHeight w:val="2375"/>
          <w:jc w:val="center"/>
        </w:trPr>
        <w:tc>
          <w:tcPr>
            <w:tcW w:w="2470" w:type="dxa"/>
            <w:shd w:val="clear" w:color="auto" w:fill="FBD5B5"/>
          </w:tcPr>
          <w:p w14:paraId="4AAE2307" w14:textId="77777777" w:rsidR="00CF4488" w:rsidRDefault="00CF4488" w:rsidP="00DD5F8D">
            <w:pPr>
              <w:spacing w:line="276" w:lineRule="auto"/>
              <w:rPr>
                <w:rFonts w:ascii="Arial" w:eastAsia="Arial" w:hAnsi="Arial" w:cs="Arial"/>
                <w:color w:val="333333"/>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333333"/>
                <w:sz w:val="22"/>
                <w:szCs w:val="22"/>
              </w:rPr>
              <w:t>staff and representatives making monitoring visits in project countries</w:t>
            </w:r>
          </w:p>
        </w:tc>
        <w:tc>
          <w:tcPr>
            <w:tcW w:w="3159" w:type="dxa"/>
            <w:shd w:val="clear" w:color="auto" w:fill="FBD5B5"/>
          </w:tcPr>
          <w:p w14:paraId="15829BE3" w14:textId="77777777" w:rsidR="00CF4488" w:rsidRDefault="00CF4488" w:rsidP="00CF4488">
            <w:pPr>
              <w:numPr>
                <w:ilvl w:val="0"/>
                <w:numId w:val="10"/>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 xml:space="preserve">Limited contact with children and always in the presence of a development partner staff member or representative.  </w:t>
            </w:r>
          </w:p>
        </w:tc>
        <w:tc>
          <w:tcPr>
            <w:tcW w:w="2895" w:type="dxa"/>
            <w:shd w:val="clear" w:color="auto" w:fill="FBD5B5"/>
          </w:tcPr>
          <w:p w14:paraId="4EA30CDC" w14:textId="77777777" w:rsidR="00CF4488" w:rsidRDefault="00CF4488" w:rsidP="00CF4488">
            <w:pPr>
              <w:numPr>
                <w:ilvl w:val="0"/>
                <w:numId w:val="1"/>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Police clearance (NPC) –(</w:t>
            </w:r>
            <w:r>
              <w:rPr>
                <w:rFonts w:ascii="Arial" w:eastAsia="Arial" w:hAnsi="Arial" w:cs="Arial"/>
                <w:i/>
                <w:color w:val="333333"/>
                <w:sz w:val="22"/>
                <w:szCs w:val="22"/>
              </w:rPr>
              <w:t>unless accompanied at all times by BF staff/representative)</w:t>
            </w:r>
          </w:p>
          <w:p w14:paraId="60313301" w14:textId="77777777" w:rsidR="00CF4488" w:rsidRDefault="00CF4488" w:rsidP="00CF4488">
            <w:pPr>
              <w:numPr>
                <w:ilvl w:val="0"/>
                <w:numId w:val="1"/>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Reference checks</w:t>
            </w:r>
          </w:p>
          <w:p w14:paraId="5A7E9A75" w14:textId="77777777" w:rsidR="00CF4488" w:rsidRDefault="00CF4488" w:rsidP="00CF4488">
            <w:pPr>
              <w:numPr>
                <w:ilvl w:val="0"/>
                <w:numId w:val="1"/>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Briefing meetings prior to departure in which CP issues are addressed.</w:t>
            </w:r>
          </w:p>
        </w:tc>
      </w:tr>
      <w:tr w:rsidR="00CF4488" w14:paraId="4A4EC80F" w14:textId="77777777" w:rsidTr="007E54B0">
        <w:trPr>
          <w:trHeight w:val="1479"/>
          <w:jc w:val="center"/>
        </w:trPr>
        <w:tc>
          <w:tcPr>
            <w:tcW w:w="2470" w:type="dxa"/>
            <w:shd w:val="clear" w:color="auto" w:fill="FAC090"/>
          </w:tcPr>
          <w:p w14:paraId="657A669A" w14:textId="77777777" w:rsidR="00CF4488" w:rsidRDefault="00CF4488" w:rsidP="00DD5F8D">
            <w:pPr>
              <w:spacing w:line="276" w:lineRule="auto"/>
              <w:rPr>
                <w:rFonts w:ascii="Arial" w:eastAsia="Arial" w:hAnsi="Arial" w:cs="Arial"/>
                <w:color w:val="333333"/>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333333"/>
                <w:sz w:val="22"/>
                <w:szCs w:val="22"/>
              </w:rPr>
              <w:t xml:space="preserve">representative on short-term assignment with development partner. </w:t>
            </w:r>
          </w:p>
        </w:tc>
        <w:tc>
          <w:tcPr>
            <w:tcW w:w="3159" w:type="dxa"/>
            <w:shd w:val="clear" w:color="auto" w:fill="FAC090"/>
          </w:tcPr>
          <w:p w14:paraId="23BF03BB" w14:textId="77777777" w:rsidR="00CF4488" w:rsidRDefault="00CF4488" w:rsidP="00CF4488">
            <w:pPr>
              <w:numPr>
                <w:ilvl w:val="0"/>
                <w:numId w:val="2"/>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Significant contact/working with children in working in program area.</w:t>
            </w:r>
          </w:p>
          <w:p w14:paraId="71FED1FB" w14:textId="77777777" w:rsidR="00CF4488" w:rsidRDefault="00CF4488" w:rsidP="00CF4488">
            <w:pPr>
              <w:numPr>
                <w:ilvl w:val="0"/>
                <w:numId w:val="2"/>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 xml:space="preserve">Perceived to be in a position of authority.  </w:t>
            </w:r>
          </w:p>
        </w:tc>
        <w:tc>
          <w:tcPr>
            <w:tcW w:w="2895" w:type="dxa"/>
            <w:shd w:val="clear" w:color="auto" w:fill="FAC090"/>
          </w:tcPr>
          <w:p w14:paraId="57CA7B19" w14:textId="77777777" w:rsidR="00CF4488" w:rsidRDefault="00CF4488" w:rsidP="00CF4488">
            <w:pPr>
              <w:numPr>
                <w:ilvl w:val="0"/>
                <w:numId w:val="1"/>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 xml:space="preserve">Police checks </w:t>
            </w:r>
          </w:p>
          <w:p w14:paraId="0DE16419" w14:textId="77777777" w:rsidR="00CF4488" w:rsidRDefault="00CF4488" w:rsidP="00CF4488">
            <w:pPr>
              <w:numPr>
                <w:ilvl w:val="0"/>
                <w:numId w:val="1"/>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Reference checks</w:t>
            </w:r>
          </w:p>
          <w:p w14:paraId="1AC9C9C8" w14:textId="77777777" w:rsidR="00CF4488" w:rsidRDefault="00CF4488" w:rsidP="00CF4488">
            <w:pPr>
              <w:numPr>
                <w:ilvl w:val="0"/>
                <w:numId w:val="1"/>
              </w:numPr>
              <w:pBdr>
                <w:top w:val="nil"/>
                <w:left w:val="nil"/>
                <w:bottom w:val="nil"/>
                <w:right w:val="nil"/>
                <w:between w:val="nil"/>
              </w:pBdr>
              <w:spacing w:line="276" w:lineRule="auto"/>
              <w:ind w:left="317"/>
              <w:rPr>
                <w:rFonts w:ascii="Arial" w:eastAsia="Arial" w:hAnsi="Arial" w:cs="Arial"/>
                <w:color w:val="333333"/>
                <w:sz w:val="22"/>
                <w:szCs w:val="22"/>
              </w:rPr>
            </w:pPr>
            <w:r>
              <w:rPr>
                <w:rFonts w:ascii="Arial" w:eastAsia="Arial" w:hAnsi="Arial" w:cs="Arial"/>
                <w:color w:val="333333"/>
                <w:sz w:val="22"/>
                <w:szCs w:val="22"/>
              </w:rPr>
              <w:t>Child Protection policy training including reporting procedures</w:t>
            </w:r>
          </w:p>
        </w:tc>
      </w:tr>
      <w:tr w:rsidR="00CF4488" w14:paraId="76CAE5A9" w14:textId="77777777" w:rsidTr="007E54B0">
        <w:trPr>
          <w:trHeight w:val="1790"/>
          <w:jc w:val="center"/>
        </w:trPr>
        <w:tc>
          <w:tcPr>
            <w:tcW w:w="2470" w:type="dxa"/>
            <w:shd w:val="clear" w:color="auto" w:fill="E36C09"/>
          </w:tcPr>
          <w:p w14:paraId="4B5DCF73" w14:textId="77777777" w:rsidR="00CF4488" w:rsidRDefault="00CF4488" w:rsidP="00DD5F8D">
            <w:pPr>
              <w:spacing w:line="276" w:lineRule="auto"/>
              <w:rPr>
                <w:rFonts w:ascii="Arial" w:eastAsia="Arial" w:hAnsi="Arial" w:cs="Arial"/>
                <w:color w:val="333333"/>
                <w:sz w:val="22"/>
                <w:szCs w:val="22"/>
              </w:rPr>
            </w:pPr>
            <w:r>
              <w:rPr>
                <w:rFonts w:ascii="Arial" w:eastAsia="Arial" w:hAnsi="Arial" w:cs="Arial"/>
                <w:color w:val="333333"/>
                <w:sz w:val="22"/>
                <w:szCs w:val="22"/>
              </w:rPr>
              <w:t>Development partner staff working with children.</w:t>
            </w:r>
          </w:p>
        </w:tc>
        <w:tc>
          <w:tcPr>
            <w:tcW w:w="3159" w:type="dxa"/>
            <w:shd w:val="clear" w:color="auto" w:fill="E36C09"/>
          </w:tcPr>
          <w:p w14:paraId="68EC4D1C" w14:textId="77777777" w:rsidR="00CF4488" w:rsidRDefault="00CF4488" w:rsidP="00CF4488">
            <w:pPr>
              <w:numPr>
                <w:ilvl w:val="0"/>
                <w:numId w:val="3"/>
              </w:numPr>
              <w:pBdr>
                <w:top w:val="nil"/>
                <w:left w:val="nil"/>
                <w:bottom w:val="nil"/>
                <w:right w:val="nil"/>
                <w:between w:val="nil"/>
              </w:pBdr>
              <w:spacing w:line="276" w:lineRule="auto"/>
              <w:ind w:left="317" w:hanging="326"/>
              <w:rPr>
                <w:rFonts w:ascii="Arial" w:eastAsia="Arial" w:hAnsi="Arial" w:cs="Arial"/>
                <w:color w:val="333333"/>
                <w:sz w:val="22"/>
                <w:szCs w:val="22"/>
              </w:rPr>
            </w:pPr>
            <w:r>
              <w:rPr>
                <w:rFonts w:ascii="Arial" w:eastAsia="Arial" w:hAnsi="Arial" w:cs="Arial"/>
                <w:color w:val="333333"/>
                <w:sz w:val="22"/>
                <w:szCs w:val="22"/>
              </w:rPr>
              <w:t>Significant contact/working with children.</w:t>
            </w:r>
          </w:p>
          <w:p w14:paraId="4C571F4F" w14:textId="77777777" w:rsidR="00CF4488" w:rsidRDefault="00CF4488" w:rsidP="00CF4488">
            <w:pPr>
              <w:numPr>
                <w:ilvl w:val="0"/>
                <w:numId w:val="3"/>
              </w:numPr>
              <w:pBdr>
                <w:top w:val="nil"/>
                <w:left w:val="nil"/>
                <w:bottom w:val="nil"/>
                <w:right w:val="nil"/>
                <w:between w:val="nil"/>
              </w:pBdr>
              <w:spacing w:line="276" w:lineRule="auto"/>
              <w:ind w:left="317" w:hanging="326"/>
              <w:rPr>
                <w:rFonts w:ascii="Arial" w:eastAsia="Arial" w:hAnsi="Arial" w:cs="Arial"/>
                <w:color w:val="333333"/>
                <w:sz w:val="22"/>
                <w:szCs w:val="22"/>
              </w:rPr>
            </w:pPr>
            <w:r>
              <w:rPr>
                <w:rFonts w:ascii="Arial" w:eastAsia="Arial" w:hAnsi="Arial" w:cs="Arial"/>
                <w:color w:val="333333"/>
                <w:sz w:val="22"/>
                <w:szCs w:val="22"/>
              </w:rPr>
              <w:t>In position of formal authority in relation to children.</w:t>
            </w:r>
          </w:p>
        </w:tc>
        <w:tc>
          <w:tcPr>
            <w:tcW w:w="2895" w:type="dxa"/>
            <w:shd w:val="clear" w:color="auto" w:fill="E36C09"/>
          </w:tcPr>
          <w:p w14:paraId="4559085E" w14:textId="77777777" w:rsidR="00CF4488" w:rsidRDefault="00CF4488" w:rsidP="00CF4488">
            <w:pPr>
              <w:numPr>
                <w:ilvl w:val="0"/>
                <w:numId w:val="3"/>
              </w:numPr>
              <w:pBdr>
                <w:top w:val="nil"/>
                <w:left w:val="nil"/>
                <w:bottom w:val="nil"/>
                <w:right w:val="nil"/>
                <w:between w:val="nil"/>
              </w:pBdr>
              <w:spacing w:line="276" w:lineRule="auto"/>
              <w:rPr>
                <w:rFonts w:ascii="Arial" w:eastAsia="Arial" w:hAnsi="Arial" w:cs="Arial"/>
                <w:i/>
                <w:color w:val="333333"/>
                <w:sz w:val="22"/>
                <w:szCs w:val="22"/>
              </w:rPr>
            </w:pPr>
            <w:r>
              <w:rPr>
                <w:rFonts w:ascii="Arial" w:eastAsia="Arial" w:hAnsi="Arial" w:cs="Arial"/>
                <w:color w:val="333333"/>
                <w:sz w:val="22"/>
                <w:szCs w:val="22"/>
              </w:rPr>
              <w:t xml:space="preserve">Police clearance </w:t>
            </w:r>
            <w:r>
              <w:rPr>
                <w:rFonts w:ascii="Arial" w:eastAsia="Arial" w:hAnsi="Arial" w:cs="Arial"/>
                <w:i/>
                <w:color w:val="333333"/>
                <w:sz w:val="22"/>
                <w:szCs w:val="22"/>
              </w:rPr>
              <w:t xml:space="preserve">(or local equivalent) </w:t>
            </w:r>
          </w:p>
          <w:p w14:paraId="03A2E2DB" w14:textId="77777777" w:rsidR="00CF4488" w:rsidRDefault="00CF4488" w:rsidP="00CF4488">
            <w:pPr>
              <w:numPr>
                <w:ilvl w:val="0"/>
                <w:numId w:val="3"/>
              </w:numPr>
              <w:pBdr>
                <w:top w:val="nil"/>
                <w:left w:val="nil"/>
                <w:bottom w:val="nil"/>
                <w:right w:val="nil"/>
                <w:between w:val="nil"/>
              </w:pBdr>
              <w:spacing w:line="276" w:lineRule="auto"/>
              <w:rPr>
                <w:rFonts w:ascii="Arial" w:eastAsia="Arial" w:hAnsi="Arial" w:cs="Arial"/>
                <w:color w:val="333333"/>
                <w:sz w:val="22"/>
                <w:szCs w:val="22"/>
              </w:rPr>
            </w:pPr>
            <w:r>
              <w:rPr>
                <w:rFonts w:ascii="Arial" w:eastAsia="Arial" w:hAnsi="Arial" w:cs="Arial"/>
                <w:color w:val="333333"/>
                <w:sz w:val="22"/>
                <w:szCs w:val="22"/>
              </w:rPr>
              <w:t>Reference checks</w:t>
            </w:r>
          </w:p>
          <w:p w14:paraId="1AE5A3D5" w14:textId="77777777" w:rsidR="00CF4488" w:rsidRDefault="00CF4488" w:rsidP="00CF4488">
            <w:pPr>
              <w:numPr>
                <w:ilvl w:val="0"/>
                <w:numId w:val="3"/>
              </w:numPr>
              <w:pBdr>
                <w:top w:val="nil"/>
                <w:left w:val="nil"/>
                <w:bottom w:val="nil"/>
                <w:right w:val="nil"/>
                <w:between w:val="nil"/>
              </w:pBdr>
              <w:spacing w:line="276" w:lineRule="auto"/>
              <w:rPr>
                <w:rFonts w:ascii="Arial" w:eastAsia="Arial" w:hAnsi="Arial" w:cs="Arial"/>
                <w:color w:val="333333"/>
                <w:sz w:val="22"/>
                <w:szCs w:val="22"/>
              </w:rPr>
            </w:pPr>
            <w:r>
              <w:rPr>
                <w:rFonts w:ascii="Arial" w:eastAsia="Arial" w:hAnsi="Arial" w:cs="Arial"/>
                <w:color w:val="333333"/>
                <w:sz w:val="22"/>
                <w:szCs w:val="22"/>
              </w:rPr>
              <w:t>Child Protection policy including reporting procedures</w:t>
            </w:r>
          </w:p>
        </w:tc>
      </w:tr>
    </w:tbl>
    <w:p w14:paraId="1B5D4676" w14:textId="0FE3FEAD" w:rsidR="007E54B0" w:rsidRDefault="007E54B0" w:rsidP="007E54B0">
      <w:pPr>
        <w:pStyle w:val="NoSpacing"/>
        <w:rPr>
          <w:rFonts w:eastAsia="Arial"/>
        </w:rPr>
      </w:pPr>
    </w:p>
    <w:p w14:paraId="38ADEAD2" w14:textId="77777777" w:rsidR="008F37BB" w:rsidRDefault="008F37BB" w:rsidP="007E54B0">
      <w:pPr>
        <w:pStyle w:val="NoSpacing"/>
        <w:rPr>
          <w:rFonts w:eastAsia="Arial"/>
        </w:rPr>
      </w:pPr>
    </w:p>
    <w:p w14:paraId="60D988F1" w14:textId="20D80C51" w:rsidR="00CF4488" w:rsidRDefault="00CF4488" w:rsidP="007E54B0">
      <w:pPr>
        <w:pStyle w:val="NoSpacing"/>
        <w:rPr>
          <w:rFonts w:eastAsia="Arial"/>
        </w:rPr>
      </w:pPr>
      <w:r>
        <w:rPr>
          <w:rFonts w:eastAsia="Arial"/>
        </w:rPr>
        <w:t>Assessment is required in relation to operations, programs and activities of Vine Communities</w:t>
      </w:r>
      <w:r>
        <w:t xml:space="preserve"> </w:t>
      </w:r>
      <w:r>
        <w:rPr>
          <w:rFonts w:eastAsia="Arial"/>
        </w:rPr>
        <w:t>and its partners to understand both the context and the mitigation steps to be taken.  Vine Communities</w:t>
      </w:r>
      <w:r>
        <w:t xml:space="preserve"> </w:t>
      </w:r>
      <w:r>
        <w:rPr>
          <w:rFonts w:eastAsia="Arial"/>
        </w:rPr>
        <w:t>will use the DFAT Child Protection Risk Context matrix to assist in the making of risk assessments.</w:t>
      </w:r>
    </w:p>
    <w:p w14:paraId="0BB904B6" w14:textId="03164812" w:rsidR="007E54B0" w:rsidRDefault="007E54B0" w:rsidP="007E54B0">
      <w:pPr>
        <w:pStyle w:val="NoSpacing"/>
        <w:rPr>
          <w:rFonts w:eastAsia="Arial"/>
          <w:b/>
        </w:rPr>
      </w:pPr>
    </w:p>
    <w:p w14:paraId="08D77C7C" w14:textId="4DCF5F64" w:rsidR="008F37BB" w:rsidRDefault="008F37BB" w:rsidP="007E54B0">
      <w:pPr>
        <w:pStyle w:val="NoSpacing"/>
        <w:rPr>
          <w:rFonts w:eastAsia="Arial"/>
          <w:b/>
        </w:rPr>
      </w:pPr>
    </w:p>
    <w:p w14:paraId="278B4E98" w14:textId="77777777" w:rsidR="008F37BB" w:rsidRDefault="008F37BB" w:rsidP="007E54B0">
      <w:pPr>
        <w:pStyle w:val="NoSpacing"/>
        <w:rPr>
          <w:rFonts w:eastAsia="Arial"/>
          <w:b/>
        </w:rPr>
      </w:pPr>
    </w:p>
    <w:p w14:paraId="14676BD5" w14:textId="6464D7D5" w:rsidR="00CF4488" w:rsidRDefault="00CF4488" w:rsidP="007E54B0">
      <w:pPr>
        <w:pStyle w:val="NoSpacing"/>
        <w:rPr>
          <w:rFonts w:eastAsia="Arial"/>
          <w:b/>
        </w:rPr>
      </w:pPr>
      <w:r>
        <w:rPr>
          <w:rFonts w:eastAsia="Arial"/>
          <w:b/>
        </w:rPr>
        <w:t>RESPONSIBILITIES UNDER THE POLICY</w:t>
      </w:r>
    </w:p>
    <w:p w14:paraId="5EA07B88" w14:textId="77777777" w:rsidR="00CF4488" w:rsidRDefault="00CF4488" w:rsidP="007E54B0">
      <w:pPr>
        <w:pStyle w:val="NoSpacing"/>
        <w:rPr>
          <w:rFonts w:eastAsia="Arial"/>
          <w:b/>
          <w:color w:val="873243"/>
        </w:rPr>
      </w:pPr>
      <w:r>
        <w:rPr>
          <w:rFonts w:eastAsia="Arial"/>
        </w:rPr>
        <w:t>Vine Communities</w:t>
      </w:r>
      <w:r>
        <w:t xml:space="preserve"> </w:t>
      </w:r>
      <w:r>
        <w:rPr>
          <w:rFonts w:eastAsia="Arial"/>
        </w:rPr>
        <w:t>Board and staff must ensure child protection risk is considered, and is managed in accordance with this policy</w:t>
      </w:r>
    </w:p>
    <w:p w14:paraId="4DAFF03D" w14:textId="77777777" w:rsidR="00CF4488" w:rsidRDefault="00CF4488" w:rsidP="007E54B0">
      <w:pPr>
        <w:pStyle w:val="NoSpacing"/>
        <w:rPr>
          <w:rFonts w:eastAsia="Arial"/>
        </w:rPr>
      </w:pPr>
      <w:r>
        <w:rPr>
          <w:rFonts w:eastAsia="Arial"/>
        </w:rPr>
        <w:t>Vine Communities</w:t>
      </w:r>
      <w:r>
        <w:t xml:space="preserve"> </w:t>
      </w:r>
      <w:r>
        <w:rPr>
          <w:rFonts w:eastAsia="Arial"/>
        </w:rPr>
        <w:t>development partners are expected to act in accordance with the policy principles outlined in this document.</w:t>
      </w:r>
    </w:p>
    <w:p w14:paraId="71A03A36" w14:textId="301C32CB" w:rsidR="00CF4488" w:rsidRDefault="00CF4488" w:rsidP="007E54B0">
      <w:pPr>
        <w:pStyle w:val="NoSpacing"/>
        <w:rPr>
          <w:rFonts w:eastAsia="Arial"/>
        </w:rPr>
      </w:pPr>
      <w:r>
        <w:rPr>
          <w:rFonts w:eastAsia="Arial"/>
        </w:rPr>
        <w:t>As all Vine Communities</w:t>
      </w:r>
      <w:r>
        <w:t xml:space="preserve"> </w:t>
      </w:r>
      <w:r>
        <w:rPr>
          <w:rFonts w:eastAsia="Arial"/>
        </w:rPr>
        <w:t>development partners work with children, Vine Communities</w:t>
      </w:r>
      <w:r>
        <w:t xml:space="preserve"> </w:t>
      </w:r>
      <w:r>
        <w:rPr>
          <w:rFonts w:eastAsia="Arial"/>
        </w:rPr>
        <w:t>will engage with partners to assess child protection risk and apply all nine minimum standards outlined in this policy.</w:t>
      </w:r>
    </w:p>
    <w:p w14:paraId="44D55955" w14:textId="47D0E593" w:rsidR="008F37BB" w:rsidRDefault="008F37BB" w:rsidP="007E54B0">
      <w:pPr>
        <w:pStyle w:val="NoSpacing"/>
        <w:rPr>
          <w:rFonts w:eastAsia="Arial"/>
        </w:rPr>
      </w:pPr>
    </w:p>
    <w:p w14:paraId="34040E1F" w14:textId="1A9E8D50" w:rsidR="008F37BB" w:rsidRDefault="008F37BB" w:rsidP="007E54B0">
      <w:pPr>
        <w:pStyle w:val="NoSpacing"/>
        <w:rPr>
          <w:rFonts w:eastAsia="Arial"/>
        </w:rPr>
      </w:pPr>
    </w:p>
    <w:p w14:paraId="4F9FE591" w14:textId="4436CBA9" w:rsidR="008F37BB" w:rsidRDefault="008F37BB" w:rsidP="007E54B0">
      <w:pPr>
        <w:pStyle w:val="NoSpacing"/>
        <w:rPr>
          <w:rFonts w:eastAsia="Arial"/>
        </w:rPr>
      </w:pPr>
    </w:p>
    <w:p w14:paraId="052FE006" w14:textId="18B2008D" w:rsidR="008F37BB" w:rsidRDefault="008F37BB" w:rsidP="007E54B0">
      <w:pPr>
        <w:pStyle w:val="NoSpacing"/>
        <w:rPr>
          <w:rFonts w:eastAsia="Arial"/>
        </w:rPr>
      </w:pPr>
    </w:p>
    <w:p w14:paraId="7FCBE7CD" w14:textId="4C88A7B8" w:rsidR="008F37BB" w:rsidRDefault="008F37BB" w:rsidP="007E54B0">
      <w:pPr>
        <w:pStyle w:val="NoSpacing"/>
        <w:rPr>
          <w:rFonts w:eastAsia="Arial"/>
        </w:rPr>
      </w:pPr>
    </w:p>
    <w:p w14:paraId="31972E9D" w14:textId="77777777" w:rsidR="008F37BB" w:rsidRDefault="008F37BB" w:rsidP="007E54B0">
      <w:pPr>
        <w:pStyle w:val="NoSpacing"/>
        <w:rPr>
          <w:rFonts w:eastAsia="Arial"/>
        </w:rPr>
      </w:pPr>
    </w:p>
    <w:p w14:paraId="56FCE83A" w14:textId="77777777" w:rsidR="007E54B0" w:rsidRDefault="007E54B0" w:rsidP="007E54B0">
      <w:pPr>
        <w:pStyle w:val="NoSpacing"/>
        <w:rPr>
          <w:rFonts w:eastAsia="Arial"/>
        </w:rPr>
      </w:pPr>
    </w:p>
    <w:p w14:paraId="2AE61298" w14:textId="4DD14582" w:rsidR="00CF4488" w:rsidRDefault="007E54B0" w:rsidP="007E54B0">
      <w:pPr>
        <w:pStyle w:val="NoSpacing"/>
        <w:rPr>
          <w:rFonts w:eastAsia="Arial"/>
          <w:b/>
          <w:smallCaps/>
          <w:color w:val="000000"/>
        </w:rPr>
      </w:pPr>
      <w:bookmarkStart w:id="0" w:name="_4bvk7pj" w:colFirst="0" w:colLast="0"/>
      <w:bookmarkEnd w:id="0"/>
      <w:r>
        <w:rPr>
          <w:rFonts w:eastAsia="Arial"/>
          <w:b/>
          <w:smallCaps/>
          <w:color w:val="000000"/>
        </w:rPr>
        <w:t xml:space="preserve">REPORTING </w:t>
      </w:r>
      <w:r w:rsidR="00CF4488">
        <w:rPr>
          <w:rFonts w:eastAsia="Arial"/>
          <w:b/>
          <w:smallCaps/>
          <w:color w:val="000000"/>
        </w:rPr>
        <w:t>SUSPECTED CHILD EXPLOITATION OR ABUSE</w:t>
      </w:r>
    </w:p>
    <w:p w14:paraId="57641720" w14:textId="77777777" w:rsidR="00CF4488" w:rsidRDefault="00CF4488" w:rsidP="007E54B0">
      <w:pPr>
        <w:pStyle w:val="NoSpacing"/>
        <w:rPr>
          <w:rFonts w:eastAsia="Arial"/>
        </w:rPr>
      </w:pPr>
      <w:r>
        <w:rPr>
          <w:rFonts w:eastAsia="Arial"/>
        </w:rPr>
        <w:t>It is mandatory for Vine Communities</w:t>
      </w:r>
      <w:r>
        <w:t xml:space="preserve"> </w:t>
      </w:r>
      <w:r>
        <w:rPr>
          <w:rFonts w:eastAsia="Arial"/>
        </w:rPr>
        <w:t xml:space="preserve">staff and partners to report immediately any suspected or alleged case of child exploitation </w:t>
      </w:r>
      <w:r>
        <w:rPr>
          <w:rFonts w:eastAsia="Arial"/>
          <w:i/>
        </w:rPr>
        <w:t>(including possession of child exploitation material)</w:t>
      </w:r>
      <w:r>
        <w:rPr>
          <w:rFonts w:eastAsia="Arial"/>
        </w:rPr>
        <w:t>, abuse or policy non-compliance by any Vine Communities</w:t>
      </w:r>
      <w:r>
        <w:t xml:space="preserve"> </w:t>
      </w:r>
      <w:r>
        <w:rPr>
          <w:rFonts w:eastAsia="Arial"/>
        </w:rPr>
        <w:t>staff or development partners covered by this policy.  Where an individual or organisation has already reported, but becomes aware of additional information, the individual or organisation must also report that information.</w:t>
      </w:r>
    </w:p>
    <w:p w14:paraId="35D81286" w14:textId="4EEA82F8" w:rsidR="00CF4488" w:rsidRDefault="00CF4488" w:rsidP="007E54B0">
      <w:pPr>
        <w:pStyle w:val="NoSpacing"/>
        <w:rPr>
          <w:rFonts w:eastAsia="Arial"/>
        </w:rPr>
      </w:pPr>
      <w:r>
        <w:rPr>
          <w:rFonts w:eastAsia="Arial"/>
        </w:rPr>
        <w:t xml:space="preserve">Reports of breaches of this policy, whether in Australia or overseas, can be made by contacting in </w:t>
      </w:r>
      <w:r w:rsidRPr="001066C7">
        <w:rPr>
          <w:rFonts w:eastAsia="Arial"/>
        </w:rPr>
        <w:t>the first instance either:</w:t>
      </w:r>
    </w:p>
    <w:p w14:paraId="15AF3B77" w14:textId="77777777" w:rsidR="007E54B0" w:rsidRPr="001066C7" w:rsidRDefault="007E54B0" w:rsidP="007E54B0">
      <w:pPr>
        <w:pStyle w:val="NoSpacing"/>
        <w:rPr>
          <w:rFonts w:eastAsia="Arial"/>
        </w:rPr>
      </w:pPr>
    </w:p>
    <w:p w14:paraId="3D4B67BC" w14:textId="77777777" w:rsidR="00CF4488" w:rsidRPr="001066C7" w:rsidRDefault="00CF4488" w:rsidP="007E54B0">
      <w:pPr>
        <w:pStyle w:val="NoSpacing"/>
        <w:rPr>
          <w:rFonts w:eastAsia="Arial"/>
        </w:rPr>
      </w:pPr>
      <w:bookmarkStart w:id="1" w:name="_2r0uhxc" w:colFirst="0" w:colLast="0"/>
      <w:bookmarkEnd w:id="1"/>
      <w:r w:rsidRPr="001066C7">
        <w:rPr>
          <w:rFonts w:eastAsia="Arial"/>
        </w:rPr>
        <w:t xml:space="preserve">Vine Communities Executive Officer </w:t>
      </w:r>
    </w:p>
    <w:p w14:paraId="10D774F6" w14:textId="77777777" w:rsidR="00CF4488" w:rsidRPr="001066C7" w:rsidRDefault="00CF4488" w:rsidP="007E54B0">
      <w:pPr>
        <w:pStyle w:val="NoSpacing"/>
        <w:rPr>
          <w:rFonts w:eastAsia="Arial"/>
        </w:rPr>
      </w:pPr>
      <w:r w:rsidRPr="001066C7">
        <w:rPr>
          <w:rFonts w:eastAsia="Arial"/>
        </w:rPr>
        <w:t xml:space="preserve">M:                   E: </w:t>
      </w:r>
    </w:p>
    <w:p w14:paraId="34AEB6CB" w14:textId="77777777" w:rsidR="00CF4488" w:rsidRPr="001066C7" w:rsidRDefault="00CF4488" w:rsidP="007E54B0">
      <w:pPr>
        <w:pStyle w:val="NoSpacing"/>
        <w:rPr>
          <w:rFonts w:eastAsia="Arial"/>
        </w:rPr>
      </w:pPr>
    </w:p>
    <w:p w14:paraId="2DA750C8" w14:textId="77777777" w:rsidR="00CF4488" w:rsidRPr="001066C7" w:rsidRDefault="00CF4488" w:rsidP="007E54B0">
      <w:pPr>
        <w:pStyle w:val="NoSpacing"/>
        <w:rPr>
          <w:rFonts w:eastAsia="Arial"/>
        </w:rPr>
      </w:pPr>
      <w:r w:rsidRPr="001066C7">
        <w:rPr>
          <w:rFonts w:eastAsia="Arial"/>
        </w:rPr>
        <w:t xml:space="preserve">Vine Communities Chairperson, Carlyle Ginger </w:t>
      </w:r>
    </w:p>
    <w:p w14:paraId="06D2C3A1" w14:textId="77777777" w:rsidR="00CF4488" w:rsidRPr="001066C7" w:rsidRDefault="00CF4488" w:rsidP="007E54B0">
      <w:pPr>
        <w:pStyle w:val="NoSpacing"/>
        <w:rPr>
          <w:rFonts w:eastAsia="Arial"/>
        </w:rPr>
      </w:pPr>
      <w:r w:rsidRPr="001066C7">
        <w:rPr>
          <w:rFonts w:eastAsia="Arial"/>
        </w:rPr>
        <w:t xml:space="preserve">M: 0421 611 993   E:  </w:t>
      </w:r>
      <w:hyperlink r:id="rId7" w:history="1">
        <w:r w:rsidRPr="001066C7">
          <w:rPr>
            <w:rStyle w:val="Hyperlink"/>
            <w:rFonts w:ascii="Arial" w:eastAsia="Arial" w:hAnsi="Arial" w:cs="Arial"/>
            <w:sz w:val="22"/>
            <w:szCs w:val="22"/>
          </w:rPr>
          <w:t>carlginger3@gmail.com</w:t>
        </w:r>
      </w:hyperlink>
      <w:r w:rsidRPr="001066C7">
        <w:rPr>
          <w:rFonts w:eastAsia="Arial"/>
        </w:rPr>
        <w:t xml:space="preserve"> </w:t>
      </w:r>
    </w:p>
    <w:p w14:paraId="5EA7A917" w14:textId="77777777" w:rsidR="00CF4488" w:rsidRPr="007E54B0" w:rsidRDefault="00CF4488" w:rsidP="007E54B0">
      <w:pPr>
        <w:pStyle w:val="NoSpacing"/>
        <w:rPr>
          <w:rFonts w:eastAsia="Arial"/>
          <w:i/>
          <w:iCs/>
        </w:rPr>
      </w:pPr>
    </w:p>
    <w:p w14:paraId="610EBAA2" w14:textId="3F65D24F" w:rsidR="00CF4488" w:rsidRPr="007E54B0" w:rsidRDefault="00CF4488" w:rsidP="007E54B0">
      <w:pPr>
        <w:pStyle w:val="NoSpacing"/>
        <w:rPr>
          <w:rFonts w:eastAsia="Arial"/>
          <w:i/>
          <w:iCs/>
          <w:color w:val="000000"/>
        </w:rPr>
      </w:pPr>
      <w:r w:rsidRPr="007E54B0">
        <w:rPr>
          <w:rFonts w:eastAsia="Arial"/>
          <w:i/>
          <w:iCs/>
          <w:color w:val="000000"/>
        </w:rPr>
        <w:t>Allegations made in Australia</w:t>
      </w:r>
      <w:r w:rsidR="007E54B0">
        <w:rPr>
          <w:rFonts w:eastAsia="Arial"/>
          <w:i/>
          <w:iCs/>
          <w:color w:val="000000"/>
        </w:rPr>
        <w:t>:</w:t>
      </w:r>
    </w:p>
    <w:p w14:paraId="0D1ACC8B" w14:textId="4042075A" w:rsidR="00CF4488" w:rsidRDefault="00CF4488" w:rsidP="007E54B0">
      <w:pPr>
        <w:pStyle w:val="NoSpacing"/>
        <w:rPr>
          <w:rFonts w:eastAsia="Arial"/>
        </w:rPr>
      </w:pPr>
      <w:r w:rsidRPr="001066C7">
        <w:rPr>
          <w:rFonts w:eastAsia="Arial"/>
        </w:rPr>
        <w:t>If the incident has occurred in Australia, the Executive Officer may contact the police (depending on the nature of the incident) to investigate the allegation.  Where the Executive Officer is the subject of the allegation, then the matter is to be reported to the Chairman of the Vine Communities</w:t>
      </w:r>
      <w:r w:rsidRPr="001066C7">
        <w:t xml:space="preserve"> </w:t>
      </w:r>
      <w:r w:rsidRPr="001066C7">
        <w:rPr>
          <w:rFonts w:eastAsia="Arial"/>
        </w:rPr>
        <w:t>Board or another senior Board member.</w:t>
      </w:r>
    </w:p>
    <w:p w14:paraId="4020DBB1" w14:textId="77777777" w:rsidR="007E54B0" w:rsidRPr="007E54B0" w:rsidRDefault="007E54B0" w:rsidP="007E54B0">
      <w:pPr>
        <w:pStyle w:val="NoSpacing"/>
        <w:rPr>
          <w:rFonts w:eastAsia="Arial"/>
          <w:i/>
          <w:iCs/>
        </w:rPr>
      </w:pPr>
    </w:p>
    <w:p w14:paraId="5825B55B" w14:textId="4798E087" w:rsidR="00CF4488" w:rsidRPr="007E54B0" w:rsidRDefault="00CF4488" w:rsidP="007E54B0">
      <w:pPr>
        <w:pStyle w:val="NoSpacing"/>
        <w:rPr>
          <w:rFonts w:eastAsia="Arial"/>
          <w:i/>
          <w:iCs/>
        </w:rPr>
      </w:pPr>
      <w:r w:rsidRPr="007E54B0">
        <w:rPr>
          <w:rFonts w:eastAsia="Arial"/>
          <w:i/>
          <w:iCs/>
        </w:rPr>
        <w:t>Allegations made overseas</w:t>
      </w:r>
      <w:r w:rsidR="007E54B0">
        <w:rPr>
          <w:rFonts w:eastAsia="Arial"/>
          <w:i/>
          <w:iCs/>
        </w:rPr>
        <w:t>:</w:t>
      </w:r>
    </w:p>
    <w:p w14:paraId="39AB3B20" w14:textId="77777777" w:rsidR="00CF4488" w:rsidRDefault="00CF4488" w:rsidP="007E54B0">
      <w:pPr>
        <w:pStyle w:val="NoSpacing"/>
        <w:rPr>
          <w:rFonts w:eastAsia="Arial"/>
          <w:color w:val="000000"/>
        </w:rPr>
      </w:pPr>
      <w:r>
        <w:rPr>
          <w:rFonts w:eastAsia="Arial"/>
          <w:color w:val="000000"/>
        </w:rPr>
        <w:t xml:space="preserve">Any allegation or incident which involves an Australian staff member, volunteer, donor or </w:t>
      </w:r>
      <w:r w:rsidRPr="001066C7">
        <w:rPr>
          <w:rFonts w:eastAsia="Arial"/>
        </w:rPr>
        <w:t>someone else representing Vine Communities</w:t>
      </w:r>
      <w:r w:rsidRPr="001066C7">
        <w:t xml:space="preserve"> </w:t>
      </w:r>
      <w:r w:rsidRPr="001066C7">
        <w:rPr>
          <w:rFonts w:eastAsia="Arial"/>
        </w:rPr>
        <w:t>must be reported to the ICDO Country Representative, to the Executive Officer of Vine Communities</w:t>
      </w:r>
      <w:r w:rsidRPr="001066C7">
        <w:t xml:space="preserve"> </w:t>
      </w:r>
      <w:r w:rsidRPr="001066C7">
        <w:rPr>
          <w:rFonts w:eastAsia="Arial"/>
        </w:rPr>
        <w:t xml:space="preserve">in Australia.  In certain circumstances (see below) the matter must be reported to the Australian Federal Police. Any matter so advised must be confirmed in writing. </w:t>
      </w:r>
    </w:p>
    <w:p w14:paraId="79081702" w14:textId="7E88EFC3" w:rsidR="00CF4488" w:rsidRDefault="00CF4488" w:rsidP="007E54B0">
      <w:pPr>
        <w:pStyle w:val="NoSpacing"/>
        <w:rPr>
          <w:rFonts w:eastAsia="Arial"/>
          <w:color w:val="000000"/>
        </w:rPr>
      </w:pPr>
      <w:r>
        <w:rPr>
          <w:rFonts w:eastAsia="Arial"/>
          <w:color w:val="000000"/>
        </w:rPr>
        <w:t xml:space="preserve">The ICDO Country Representative of the country in which the allegation is made is responsible for liaison with </w:t>
      </w:r>
      <w:r>
        <w:rPr>
          <w:rFonts w:eastAsia="Arial"/>
        </w:rPr>
        <w:t>Vine Communities</w:t>
      </w:r>
      <w:r>
        <w:t xml:space="preserve"> </w:t>
      </w:r>
      <w:r>
        <w:rPr>
          <w:rFonts w:eastAsia="Arial"/>
          <w:color w:val="000000"/>
        </w:rPr>
        <w:t xml:space="preserve">and will follow its own legislative or internal procedures to investigate and address the allegations. </w:t>
      </w:r>
    </w:p>
    <w:p w14:paraId="6662FA22" w14:textId="77777777" w:rsidR="007E54B0" w:rsidRDefault="007E54B0" w:rsidP="007E54B0">
      <w:pPr>
        <w:pStyle w:val="NoSpacing"/>
        <w:rPr>
          <w:rFonts w:eastAsia="Arial"/>
          <w:color w:val="000000"/>
        </w:rPr>
      </w:pPr>
    </w:p>
    <w:p w14:paraId="4667A681" w14:textId="77777777" w:rsidR="00CF4488" w:rsidRPr="007E54B0" w:rsidRDefault="00CF4488" w:rsidP="007E54B0">
      <w:pPr>
        <w:pStyle w:val="NoSpacing"/>
        <w:rPr>
          <w:rFonts w:eastAsia="Arial"/>
          <w:b/>
          <w:bCs/>
          <w:color w:val="000000"/>
        </w:rPr>
      </w:pPr>
      <w:r w:rsidRPr="007E54B0">
        <w:rPr>
          <w:rFonts w:eastAsia="Arial"/>
          <w:b/>
          <w:bCs/>
          <w:color w:val="000000"/>
        </w:rPr>
        <w:t>Duty to report to Australian Federal Police</w:t>
      </w:r>
    </w:p>
    <w:p w14:paraId="116B8998" w14:textId="7E22D293" w:rsidR="00CF4488" w:rsidRDefault="00CF4488" w:rsidP="007E54B0">
      <w:pPr>
        <w:pStyle w:val="NoSpacing"/>
        <w:rPr>
          <w:rFonts w:eastAsia="Arial"/>
          <w:color w:val="000000"/>
        </w:rPr>
      </w:pPr>
      <w:r>
        <w:rPr>
          <w:rFonts w:eastAsia="Arial"/>
          <w:color w:val="000000"/>
        </w:rPr>
        <w:t>To protect children overseas, the Australian Government has created offences under the </w:t>
      </w:r>
      <w:hyperlink r:id="rId8">
        <w:r>
          <w:rPr>
            <w:rFonts w:eastAsia="Arial"/>
            <w:i/>
            <w:color w:val="000000"/>
            <w:u w:val="single"/>
          </w:rPr>
          <w:t>Commonwealth Criminal Code Act 1995</w:t>
        </w:r>
      </w:hyperlink>
      <w:r>
        <w:rPr>
          <w:rFonts w:eastAsia="Arial"/>
          <w:color w:val="000000"/>
        </w:rPr>
        <w:t>.   It is a crime for Australian citizens, permanent residents or bodies corporate to engage in, facilitate or benefit from sexual activity with children (under 16 years of age) while overseas.  These offences have provisions applying an extended geographical jurisdiction that enables offences committed overseas to be investigated and prosecuted in Australia.  Other offences contained in the </w:t>
      </w:r>
      <w:hyperlink r:id="rId9">
        <w:r>
          <w:rPr>
            <w:rFonts w:eastAsia="Arial"/>
            <w:i/>
            <w:color w:val="000000"/>
            <w:u w:val="single"/>
          </w:rPr>
          <w:t>Commonwealth Criminal Code Act 1995</w:t>
        </w:r>
      </w:hyperlink>
      <w:r>
        <w:rPr>
          <w:rFonts w:eastAsia="Arial"/>
          <w:color w:val="000000"/>
        </w:rPr>
        <w:t xml:space="preserve"> include reference to offences </w:t>
      </w:r>
      <w:r w:rsidRPr="001066C7">
        <w:rPr>
          <w:rFonts w:eastAsia="Arial"/>
        </w:rPr>
        <w:t>associated with using a carriage service (</w:t>
      </w:r>
      <w:proofErr w:type="spellStart"/>
      <w:r w:rsidRPr="001066C7">
        <w:rPr>
          <w:rFonts w:eastAsia="Arial"/>
        </w:rPr>
        <w:t>eg</w:t>
      </w:r>
      <w:proofErr w:type="spellEnd"/>
      <w:r w:rsidRPr="001066C7">
        <w:rPr>
          <w:rFonts w:eastAsia="Arial"/>
        </w:rPr>
        <w:t xml:space="preserve"> mobile phone / internet) to commit offences related to the sexual exploitation of children.   It is the responsibility of the Executive Officer, or in their absence, the Chair of Vine Communities</w:t>
      </w:r>
      <w:r w:rsidRPr="001066C7">
        <w:t xml:space="preserve"> </w:t>
      </w:r>
      <w:r w:rsidRPr="001066C7">
        <w:rPr>
          <w:rFonts w:eastAsia="Arial"/>
        </w:rPr>
        <w:t xml:space="preserve">Board, to ensure than any offences of the kind identified in this section suspected </w:t>
      </w:r>
      <w:r>
        <w:rPr>
          <w:rFonts w:eastAsia="Arial"/>
          <w:color w:val="000000"/>
        </w:rPr>
        <w:t>of having been committed overseas by an Australian citizen, permanent resident or body corporate is reported immediately to the Australian Federal Police.</w:t>
      </w:r>
    </w:p>
    <w:p w14:paraId="18F544A5" w14:textId="77777777" w:rsidR="007E54B0" w:rsidRDefault="007E54B0" w:rsidP="007E54B0">
      <w:pPr>
        <w:pStyle w:val="NoSpacing"/>
        <w:rPr>
          <w:rFonts w:eastAsia="Arial"/>
          <w:color w:val="000000"/>
          <w:u w:val="single"/>
        </w:rPr>
      </w:pPr>
    </w:p>
    <w:p w14:paraId="658A40D1" w14:textId="77777777" w:rsidR="00CF4488" w:rsidRPr="007E54B0" w:rsidRDefault="00CF4488" w:rsidP="007E54B0">
      <w:pPr>
        <w:pStyle w:val="NoSpacing"/>
        <w:rPr>
          <w:rFonts w:eastAsia="Arial"/>
          <w:i/>
          <w:iCs/>
          <w:color w:val="000000"/>
        </w:rPr>
      </w:pPr>
      <w:r w:rsidRPr="007E54B0">
        <w:rPr>
          <w:rFonts w:eastAsia="Arial"/>
          <w:i/>
          <w:iCs/>
          <w:color w:val="000000"/>
        </w:rPr>
        <w:t>Report the Incident</w:t>
      </w:r>
    </w:p>
    <w:p w14:paraId="03E57F66" w14:textId="14572F82" w:rsidR="00CF4488" w:rsidRDefault="00CF4488" w:rsidP="007E54B0">
      <w:pPr>
        <w:pStyle w:val="NoSpacing"/>
        <w:rPr>
          <w:rFonts w:eastAsia="Arial"/>
        </w:rPr>
      </w:pPr>
      <w:r>
        <w:rPr>
          <w:rFonts w:eastAsia="Arial"/>
          <w:color w:val="000000"/>
        </w:rPr>
        <w:t xml:space="preserve">Any incident, belief or suspicion of any form of physical or mental violence, injury or abuse, maltreatment or </w:t>
      </w:r>
      <w:r w:rsidRPr="001066C7">
        <w:rPr>
          <w:rFonts w:eastAsia="Arial"/>
        </w:rPr>
        <w:t>exploitation, including sexual abuse (past or present) by an employee, agent, partner, sponsor, donor, Board-member or other related person must be reported immediately to the Executive Officer, or in their absence, to the Chair of the Vine Communities</w:t>
      </w:r>
      <w:r w:rsidRPr="001066C7">
        <w:t xml:space="preserve"> </w:t>
      </w:r>
      <w:r w:rsidRPr="001066C7">
        <w:rPr>
          <w:rFonts w:eastAsia="Arial"/>
        </w:rPr>
        <w:t xml:space="preserve">Board.  If a child reports an incident to a Vine Communities representative or partner, the child/young person must be taken seriously and listened to carefully. At no time should the child be returned to the environment where the abuse occurred. </w:t>
      </w:r>
    </w:p>
    <w:p w14:paraId="6FC63F3A" w14:textId="77777777" w:rsidR="007E54B0" w:rsidRPr="001066C7" w:rsidRDefault="007E54B0" w:rsidP="007E54B0">
      <w:pPr>
        <w:pStyle w:val="NoSpacing"/>
        <w:rPr>
          <w:rFonts w:eastAsia="Arial"/>
        </w:rPr>
      </w:pPr>
    </w:p>
    <w:p w14:paraId="16552DFF" w14:textId="77777777" w:rsidR="00CF4488" w:rsidRPr="007E54B0" w:rsidRDefault="00CF4488" w:rsidP="007E54B0">
      <w:pPr>
        <w:pStyle w:val="NoSpacing"/>
        <w:rPr>
          <w:rFonts w:eastAsia="Arial"/>
          <w:i/>
          <w:iCs/>
        </w:rPr>
      </w:pPr>
      <w:r w:rsidRPr="007E54B0">
        <w:rPr>
          <w:rFonts w:eastAsia="Arial"/>
          <w:i/>
          <w:iCs/>
        </w:rPr>
        <w:t>Document the incident</w:t>
      </w:r>
    </w:p>
    <w:p w14:paraId="5CD23D1E" w14:textId="23748C55" w:rsidR="00CF4488" w:rsidRDefault="00CF4488" w:rsidP="007E54B0">
      <w:pPr>
        <w:pStyle w:val="NoSpacing"/>
        <w:rPr>
          <w:rFonts w:eastAsia="Arial"/>
          <w:color w:val="000000"/>
        </w:rPr>
      </w:pPr>
      <w:r>
        <w:rPr>
          <w:rFonts w:eastAsia="Arial"/>
          <w:color w:val="000000"/>
        </w:rPr>
        <w:t xml:space="preserve">As soon as possible </w:t>
      </w:r>
      <w:r>
        <w:rPr>
          <w:rFonts w:eastAsia="Arial"/>
          <w:i/>
          <w:color w:val="000000"/>
        </w:rPr>
        <w:t>(within a period of 24 hours of the disclosure),</w:t>
      </w:r>
      <w:r>
        <w:rPr>
          <w:rFonts w:eastAsia="Arial"/>
          <w:color w:val="000000"/>
        </w:rPr>
        <w:t xml:space="preserve"> the staff member receiving the disclosure needs to have fully documented the allegation, including the time, place, witnesses. The Complaints Referral form must be completed. (</w:t>
      </w:r>
      <w:r>
        <w:rPr>
          <w:rFonts w:eastAsia="Arial"/>
          <w:i/>
          <w:color w:val="000000"/>
        </w:rPr>
        <w:t>Attachment</w:t>
      </w:r>
      <w:r>
        <w:rPr>
          <w:rFonts w:eastAsia="Arial"/>
          <w:color w:val="000000"/>
        </w:rPr>
        <w:t xml:space="preserve"> C)</w:t>
      </w:r>
    </w:p>
    <w:p w14:paraId="493860E2" w14:textId="77777777" w:rsidR="007E54B0" w:rsidRDefault="007E54B0" w:rsidP="007E54B0">
      <w:pPr>
        <w:pStyle w:val="NoSpacing"/>
        <w:rPr>
          <w:rFonts w:eastAsia="Arial"/>
          <w:color w:val="000000"/>
        </w:rPr>
      </w:pPr>
    </w:p>
    <w:p w14:paraId="087F8B8F" w14:textId="77777777" w:rsidR="00CF4488" w:rsidRPr="00A074B6" w:rsidRDefault="00CF4488" w:rsidP="007E54B0">
      <w:pPr>
        <w:pStyle w:val="NoSpacing"/>
        <w:rPr>
          <w:rFonts w:eastAsia="Arial"/>
          <w:i/>
          <w:iCs/>
          <w:color w:val="000000"/>
        </w:rPr>
      </w:pPr>
      <w:r w:rsidRPr="00A074B6">
        <w:rPr>
          <w:rFonts w:eastAsia="Arial"/>
          <w:i/>
          <w:iCs/>
          <w:color w:val="000000"/>
        </w:rPr>
        <w:t>Confidentiality</w:t>
      </w:r>
    </w:p>
    <w:p w14:paraId="20199065" w14:textId="426DB0D6" w:rsidR="00CF4488" w:rsidRDefault="00CF4488" w:rsidP="007E54B0">
      <w:pPr>
        <w:pStyle w:val="NoSpacing"/>
        <w:rPr>
          <w:rFonts w:eastAsia="Arial"/>
        </w:rPr>
      </w:pPr>
      <w:r>
        <w:rPr>
          <w:rFonts w:eastAsia="Arial"/>
          <w:color w:val="000000"/>
        </w:rPr>
        <w:t>All cases of child abuse, whether alleged or proven, will be handled with the utmost confidentiality. When concerns arise</w:t>
      </w:r>
      <w:r w:rsidRPr="001066C7">
        <w:rPr>
          <w:rFonts w:eastAsia="Arial"/>
        </w:rPr>
        <w:t>, all participants will be directed through a formal complaints process involving the Vine Communities</w:t>
      </w:r>
      <w:r w:rsidRPr="001066C7">
        <w:t xml:space="preserve"> </w:t>
      </w:r>
      <w:r w:rsidRPr="001066C7">
        <w:rPr>
          <w:rFonts w:eastAsia="Arial"/>
        </w:rPr>
        <w:t xml:space="preserve">Executive Officer. </w:t>
      </w:r>
    </w:p>
    <w:p w14:paraId="0525DCC9" w14:textId="77777777" w:rsidR="00A074B6" w:rsidRDefault="00A074B6" w:rsidP="007E54B0">
      <w:pPr>
        <w:pStyle w:val="NoSpacing"/>
        <w:rPr>
          <w:rFonts w:eastAsia="Arial"/>
          <w:color w:val="000000"/>
        </w:rPr>
      </w:pPr>
    </w:p>
    <w:p w14:paraId="0FC522F3" w14:textId="77777777" w:rsidR="00CF4488" w:rsidRPr="00A074B6" w:rsidRDefault="00CF4488" w:rsidP="007E54B0">
      <w:pPr>
        <w:pStyle w:val="NoSpacing"/>
        <w:rPr>
          <w:rFonts w:eastAsia="Arial"/>
          <w:i/>
          <w:iCs/>
          <w:color w:val="000000"/>
        </w:rPr>
      </w:pPr>
      <w:r w:rsidRPr="00A074B6">
        <w:rPr>
          <w:rFonts w:eastAsia="Arial"/>
          <w:i/>
          <w:iCs/>
          <w:color w:val="000000"/>
        </w:rPr>
        <w:t>Reporting allegations of physical/sexual abuse to police</w:t>
      </w:r>
    </w:p>
    <w:p w14:paraId="18DA76DB" w14:textId="1893B2BC" w:rsidR="00CF4488" w:rsidRDefault="00CF4488" w:rsidP="007E54B0">
      <w:pPr>
        <w:pStyle w:val="NoSpacing"/>
        <w:rPr>
          <w:rFonts w:eastAsia="Arial"/>
          <w:color w:val="000000"/>
        </w:rPr>
      </w:pPr>
      <w:r>
        <w:rPr>
          <w:rFonts w:eastAsia="Arial"/>
          <w:color w:val="000000"/>
        </w:rPr>
        <w:t xml:space="preserve">All allegations of physical or sexual assault in Australia must be reported to the police, whether or not the victim has consented to the matter being reported. The reporting of allegations in countries other than Australia needs to considered carefully having regard to the likelihood that the report will seriously </w:t>
      </w:r>
      <w:proofErr w:type="spellStart"/>
      <w:r>
        <w:rPr>
          <w:rFonts w:eastAsia="Arial"/>
          <w:color w:val="000000"/>
        </w:rPr>
        <w:t>handled</w:t>
      </w:r>
      <w:proofErr w:type="spellEnd"/>
      <w:r>
        <w:rPr>
          <w:rFonts w:eastAsia="Arial"/>
          <w:color w:val="000000"/>
        </w:rPr>
        <w:t xml:space="preserve"> and the victims needs and rights will be protected.  The family of the child should be informed of the allegation and action proposed. They should be consulted where possible on the process to be followed. </w:t>
      </w:r>
    </w:p>
    <w:p w14:paraId="753C941C" w14:textId="77777777" w:rsidR="00A074B6" w:rsidRDefault="00A074B6" w:rsidP="007E54B0">
      <w:pPr>
        <w:pStyle w:val="NoSpacing"/>
        <w:rPr>
          <w:rFonts w:eastAsia="Arial"/>
          <w:color w:val="000000"/>
        </w:rPr>
      </w:pPr>
    </w:p>
    <w:p w14:paraId="6DDFC765" w14:textId="77777777" w:rsidR="008F37BB" w:rsidRDefault="008F37BB" w:rsidP="007E54B0">
      <w:pPr>
        <w:pStyle w:val="NoSpacing"/>
        <w:rPr>
          <w:rFonts w:eastAsia="Arial"/>
          <w:b/>
          <w:bCs/>
          <w:color w:val="000000"/>
        </w:rPr>
      </w:pPr>
      <w:r>
        <w:rPr>
          <w:rFonts w:eastAsia="Arial"/>
          <w:b/>
          <w:bCs/>
          <w:color w:val="000000"/>
        </w:rPr>
        <w:t>DISTANCE THE ALLEGED PERPETRATOR:</w:t>
      </w:r>
    </w:p>
    <w:p w14:paraId="167819B9" w14:textId="5726282A" w:rsidR="00CF4488" w:rsidRDefault="00CF4488" w:rsidP="007E54B0">
      <w:pPr>
        <w:pStyle w:val="NoSpacing"/>
        <w:rPr>
          <w:rFonts w:eastAsia="Arial"/>
          <w:color w:val="000000"/>
        </w:rPr>
      </w:pPr>
      <w:r>
        <w:rPr>
          <w:rFonts w:eastAsia="Arial"/>
          <w:color w:val="000000"/>
        </w:rPr>
        <w:t xml:space="preserve">The best interests of the child/young person may warrant the standing down of a staff member or volunteer while an investigation commences. Staff members stood down receive full pay and are entitled to a just process that does not pre-suppose guilt or innocence. The allegations should not be discussed or communicated to other people until such have been considered and a decision made by management. The decision made should be documented and filed. </w:t>
      </w:r>
    </w:p>
    <w:p w14:paraId="187F97F0" w14:textId="77777777" w:rsidR="00CF4488" w:rsidRDefault="00CF4488" w:rsidP="00CF4488">
      <w:pPr>
        <w:spacing w:line="360" w:lineRule="auto"/>
        <w:rPr>
          <w:rFonts w:ascii="Arial" w:eastAsia="Arial" w:hAnsi="Arial" w:cs="Arial"/>
          <w:sz w:val="22"/>
          <w:szCs w:val="22"/>
        </w:rPr>
        <w:sectPr w:rsidR="00CF4488" w:rsidSect="007E54B0">
          <w:footerReference w:type="even" r:id="rId10"/>
          <w:footerReference w:type="default" r:id="rId11"/>
          <w:pgSz w:w="11907" w:h="16840"/>
          <w:pgMar w:top="720" w:right="720" w:bottom="720" w:left="720" w:header="708" w:footer="708" w:gutter="0"/>
          <w:cols w:space="720"/>
          <w:docGrid w:linePitch="326"/>
        </w:sectPr>
      </w:pPr>
    </w:p>
    <w:p w14:paraId="71F4A1D5" w14:textId="77777777" w:rsidR="00CF4488" w:rsidRDefault="00CF4488" w:rsidP="00A074B6">
      <w:pPr>
        <w:spacing w:line="276" w:lineRule="auto"/>
        <w:ind w:right="284"/>
        <w:jc w:val="center"/>
        <w:rPr>
          <w:rFonts w:ascii="Arial" w:eastAsia="Arial" w:hAnsi="Arial" w:cs="Arial"/>
          <w:b/>
          <w:color w:val="000000"/>
          <w:sz w:val="22"/>
          <w:szCs w:val="22"/>
        </w:rPr>
      </w:pPr>
      <w:r>
        <w:rPr>
          <w:rFonts w:ascii="Arial" w:eastAsia="Arial" w:hAnsi="Arial" w:cs="Arial"/>
          <w:b/>
          <w:color w:val="000000"/>
          <w:sz w:val="22"/>
          <w:szCs w:val="22"/>
        </w:rPr>
        <w:lastRenderedPageBreak/>
        <w:t>POLICY ON CHILD PROTECTION:  ATTACHMENT A</w:t>
      </w:r>
    </w:p>
    <w:p w14:paraId="50F16BCD" w14:textId="77777777" w:rsidR="00CF4488" w:rsidRDefault="00CF4488" w:rsidP="00CF4488">
      <w:pPr>
        <w:spacing w:line="276" w:lineRule="auto"/>
        <w:ind w:right="284"/>
        <w:rPr>
          <w:rFonts w:ascii="Arial" w:eastAsia="Arial" w:hAnsi="Arial" w:cs="Arial"/>
          <w:b/>
          <w:color w:val="000000"/>
          <w:sz w:val="22"/>
          <w:szCs w:val="22"/>
        </w:rPr>
      </w:pPr>
      <w:r>
        <w:rPr>
          <w:rFonts w:ascii="Arial" w:eastAsia="Arial" w:hAnsi="Arial" w:cs="Arial"/>
          <w:b/>
          <w:color w:val="000000"/>
          <w:sz w:val="22"/>
          <w:szCs w:val="22"/>
        </w:rPr>
        <w:t xml:space="preserve"> </w:t>
      </w:r>
    </w:p>
    <w:p w14:paraId="58C18863" w14:textId="77777777" w:rsidR="00CF4488" w:rsidRDefault="00CF4488" w:rsidP="00A074B6">
      <w:pPr>
        <w:spacing w:line="276" w:lineRule="auto"/>
        <w:ind w:right="284"/>
        <w:jc w:val="center"/>
        <w:rPr>
          <w:rFonts w:ascii="Arial" w:eastAsia="Arial" w:hAnsi="Arial" w:cs="Arial"/>
          <w:b/>
          <w:color w:val="000000"/>
          <w:sz w:val="22"/>
          <w:szCs w:val="22"/>
        </w:rPr>
      </w:pPr>
      <w:r>
        <w:rPr>
          <w:rFonts w:ascii="Arial" w:eastAsia="Arial" w:hAnsi="Arial" w:cs="Arial"/>
          <w:b/>
          <w:color w:val="000000"/>
          <w:sz w:val="22"/>
          <w:szCs w:val="22"/>
        </w:rPr>
        <w:t>Child Protection Policy &amp; Reporting – Minimum Standards</w:t>
      </w:r>
    </w:p>
    <w:p w14:paraId="139A33E8" w14:textId="77777777" w:rsidR="00CF4488" w:rsidRDefault="00CF4488" w:rsidP="00CF4488">
      <w:pPr>
        <w:spacing w:after="160" w:line="276" w:lineRule="auto"/>
        <w:ind w:right="284"/>
        <w:rPr>
          <w:rFonts w:ascii="Arial" w:eastAsia="Arial" w:hAnsi="Arial" w:cs="Arial"/>
          <w:b/>
          <w:color w:val="000000"/>
          <w:sz w:val="22"/>
          <w:szCs w:val="22"/>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19"/>
      </w:tblGrid>
      <w:tr w:rsidR="00CF4488" w14:paraId="365C1EA9" w14:textId="77777777" w:rsidTr="00A074B6">
        <w:trPr>
          <w:jc w:val="center"/>
        </w:trPr>
        <w:tc>
          <w:tcPr>
            <w:tcW w:w="4361" w:type="dxa"/>
          </w:tcPr>
          <w:p w14:paraId="1DC5FB03" w14:textId="77777777" w:rsidR="00CF4488" w:rsidRDefault="00CF4488" w:rsidP="00DD5F8D">
            <w:pPr>
              <w:spacing w:line="276" w:lineRule="auto"/>
              <w:rPr>
                <w:rFonts w:ascii="Arial" w:eastAsia="Arial" w:hAnsi="Arial" w:cs="Arial"/>
                <w:i/>
                <w:color w:val="000000"/>
                <w:sz w:val="22"/>
                <w:szCs w:val="22"/>
              </w:rPr>
            </w:pPr>
            <w:r>
              <w:rPr>
                <w:rFonts w:ascii="Arial" w:eastAsia="Arial" w:hAnsi="Arial" w:cs="Arial"/>
                <w:i/>
                <w:color w:val="000000"/>
                <w:sz w:val="22"/>
                <w:szCs w:val="22"/>
              </w:rPr>
              <w:t xml:space="preserve">Minimum Standard 1: </w:t>
            </w:r>
          </w:p>
        </w:tc>
        <w:tc>
          <w:tcPr>
            <w:tcW w:w="4819" w:type="dxa"/>
          </w:tcPr>
          <w:p w14:paraId="4F3B709D" w14:textId="77777777" w:rsidR="00CF4488" w:rsidRDefault="00CF4488" w:rsidP="00DD5F8D">
            <w:pPr>
              <w:spacing w:line="276" w:lineRule="auto"/>
              <w:rPr>
                <w:rFonts w:ascii="Arial" w:eastAsia="Arial" w:hAnsi="Arial" w:cs="Arial"/>
                <w:i/>
                <w:color w:val="000000"/>
                <w:sz w:val="22"/>
                <w:szCs w:val="22"/>
              </w:rPr>
            </w:pPr>
            <w:r>
              <w:rPr>
                <w:rFonts w:ascii="Arial" w:eastAsia="Arial" w:hAnsi="Arial" w:cs="Arial"/>
                <w:i/>
                <w:color w:val="000000"/>
                <w:sz w:val="22"/>
                <w:szCs w:val="22"/>
              </w:rPr>
              <w:t xml:space="preserve">Compliance to be demonstrated by: </w:t>
            </w:r>
          </w:p>
        </w:tc>
      </w:tr>
      <w:tr w:rsidR="00CF4488" w14:paraId="6BE00F27" w14:textId="77777777" w:rsidTr="00A074B6">
        <w:trPr>
          <w:jc w:val="center"/>
        </w:trPr>
        <w:tc>
          <w:tcPr>
            <w:tcW w:w="4361" w:type="dxa"/>
          </w:tcPr>
          <w:p w14:paraId="07111B41" w14:textId="77777777" w:rsidR="00CF4488" w:rsidRDefault="00CF4488" w:rsidP="00DD5F8D">
            <w:pPr>
              <w:widowControl w:val="0"/>
              <w:tabs>
                <w:tab w:val="left" w:pos="283"/>
              </w:tabs>
              <w:spacing w:line="276" w:lineRule="auto"/>
              <w:ind w:left="-14"/>
              <w:rPr>
                <w:rFonts w:ascii="Arial" w:eastAsia="Arial" w:hAnsi="Arial" w:cs="Arial"/>
                <w:b/>
                <w:color w:val="000000"/>
                <w:sz w:val="22"/>
                <w:szCs w:val="22"/>
              </w:rPr>
            </w:pPr>
          </w:p>
          <w:p w14:paraId="1AA23549" w14:textId="4B5A83B9" w:rsidR="00CF4488" w:rsidRDefault="00CF4488" w:rsidP="006B54A7">
            <w:pPr>
              <w:widowControl w:val="0"/>
              <w:tabs>
                <w:tab w:val="left" w:pos="283"/>
              </w:tabs>
              <w:spacing w:line="276" w:lineRule="auto"/>
              <w:ind w:left="-14"/>
              <w:rPr>
                <w:rFonts w:ascii="Arial" w:eastAsia="Arial" w:hAnsi="Arial" w:cs="Arial"/>
                <w:b/>
                <w:color w:val="000000"/>
                <w:sz w:val="22"/>
                <w:szCs w:val="22"/>
              </w:rPr>
            </w:pPr>
            <w:r>
              <w:rPr>
                <w:rFonts w:ascii="Arial" w:eastAsia="Arial" w:hAnsi="Arial" w:cs="Arial"/>
                <w:b/>
                <w:color w:val="000000"/>
                <w:sz w:val="22"/>
                <w:szCs w:val="22"/>
              </w:rPr>
              <w:t>Partners</w:t>
            </w:r>
          </w:p>
          <w:p w14:paraId="5BE30177" w14:textId="77777777" w:rsidR="00CF4488" w:rsidRDefault="00CF4488" w:rsidP="00DD5F8D">
            <w:pPr>
              <w:spacing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has a child protection policy that applies to all personnel, partner’s downstream personnel and subcontractors that are engaged by the organisation to perform any part of a DFAT funded activity.</w:t>
            </w:r>
          </w:p>
          <w:p w14:paraId="2EBC2B2B" w14:textId="77777777" w:rsidR="00CF4488" w:rsidRDefault="00CF4488" w:rsidP="00DD5F8D">
            <w:pPr>
              <w:spacing w:line="276" w:lineRule="auto"/>
              <w:ind w:right="284"/>
              <w:rPr>
                <w:rFonts w:ascii="Arial" w:eastAsia="Arial" w:hAnsi="Arial" w:cs="Arial"/>
                <w:color w:val="000000"/>
                <w:sz w:val="22"/>
                <w:szCs w:val="22"/>
              </w:rPr>
            </w:pPr>
            <w:r>
              <w:rPr>
                <w:rFonts w:ascii="Arial" w:eastAsia="Arial" w:hAnsi="Arial" w:cs="Arial"/>
                <w:color w:val="000000"/>
                <w:sz w:val="22"/>
                <w:szCs w:val="22"/>
              </w:rPr>
              <w:t>The managing partner must ensure the downstream organisation or individual subcontractor complies with the relevant minimum child protection standards.</w:t>
            </w:r>
          </w:p>
          <w:p w14:paraId="03D0CA8B" w14:textId="77777777" w:rsidR="00CF4488" w:rsidRDefault="00CF4488" w:rsidP="00DD5F8D">
            <w:pPr>
              <w:widowControl w:val="0"/>
              <w:tabs>
                <w:tab w:val="left" w:pos="283"/>
              </w:tabs>
              <w:spacing w:line="276" w:lineRule="auto"/>
              <w:ind w:left="-14"/>
              <w:rPr>
                <w:rFonts w:ascii="Arial" w:eastAsia="Arial" w:hAnsi="Arial" w:cs="Arial"/>
                <w:color w:val="000000"/>
                <w:sz w:val="22"/>
                <w:szCs w:val="22"/>
              </w:rPr>
            </w:pPr>
          </w:p>
          <w:p w14:paraId="4CD38C19" w14:textId="365AB792" w:rsidR="00CF4488" w:rsidRDefault="00CF4488" w:rsidP="006B54A7">
            <w:pPr>
              <w:widowControl w:val="0"/>
              <w:tabs>
                <w:tab w:val="left" w:pos="283"/>
              </w:tabs>
              <w:spacing w:line="276" w:lineRule="auto"/>
              <w:ind w:left="-14"/>
              <w:rPr>
                <w:rFonts w:ascii="Arial" w:eastAsia="Arial" w:hAnsi="Arial" w:cs="Arial"/>
                <w:b/>
                <w:color w:val="000000"/>
                <w:sz w:val="22"/>
                <w:szCs w:val="22"/>
              </w:rPr>
            </w:pPr>
            <w:r>
              <w:rPr>
                <w:rFonts w:ascii="Arial" w:eastAsia="Arial" w:hAnsi="Arial" w:cs="Arial"/>
                <w:b/>
                <w:color w:val="000000"/>
                <w:sz w:val="22"/>
                <w:szCs w:val="22"/>
              </w:rPr>
              <w:t>Individuals</w:t>
            </w:r>
          </w:p>
          <w:p w14:paraId="6AB28999" w14:textId="77777777" w:rsidR="00CF4488" w:rsidRDefault="00CF4488" w:rsidP="00DD5F8D">
            <w:pPr>
              <w:spacing w:line="276" w:lineRule="auto"/>
              <w:rPr>
                <w:rFonts w:ascii="Arial" w:eastAsia="Arial" w:hAnsi="Arial" w:cs="Arial"/>
                <w:color w:val="000000"/>
                <w:sz w:val="22"/>
                <w:szCs w:val="22"/>
              </w:rPr>
            </w:pPr>
            <w:r>
              <w:rPr>
                <w:rFonts w:ascii="Arial" w:eastAsia="Arial" w:hAnsi="Arial" w:cs="Arial"/>
                <w:color w:val="000000"/>
                <w:sz w:val="22"/>
                <w:szCs w:val="22"/>
              </w:rPr>
              <w:t>An individual contractor is not required to have a child protection policy. However, they will be required to sign a code of conduct that applies and builds on where appropriate DFAT’s Child Protection Professional Behaviours and provide evidence of their commitment to child protection.</w:t>
            </w:r>
          </w:p>
          <w:p w14:paraId="5E55AFB6" w14:textId="77777777" w:rsidR="00CF4488" w:rsidRDefault="00CF4488" w:rsidP="00DD5F8D">
            <w:pPr>
              <w:spacing w:line="276" w:lineRule="auto"/>
              <w:rPr>
                <w:rFonts w:ascii="Arial" w:eastAsia="Arial" w:hAnsi="Arial" w:cs="Arial"/>
                <w:color w:val="000000"/>
                <w:sz w:val="22"/>
                <w:szCs w:val="22"/>
              </w:rPr>
            </w:pPr>
          </w:p>
        </w:tc>
        <w:tc>
          <w:tcPr>
            <w:tcW w:w="4819" w:type="dxa"/>
          </w:tcPr>
          <w:p w14:paraId="1842BFFF" w14:textId="77777777" w:rsidR="00CF4488" w:rsidRDefault="00CF4488" w:rsidP="00DD5F8D">
            <w:pPr>
              <w:widowControl w:val="0"/>
              <w:tabs>
                <w:tab w:val="left" w:pos="283"/>
              </w:tabs>
              <w:spacing w:line="276" w:lineRule="auto"/>
              <w:ind w:left="-14"/>
              <w:rPr>
                <w:rFonts w:ascii="Arial" w:eastAsia="Arial" w:hAnsi="Arial" w:cs="Arial"/>
                <w:color w:val="000000"/>
                <w:sz w:val="22"/>
                <w:szCs w:val="22"/>
              </w:rPr>
            </w:pPr>
          </w:p>
          <w:p w14:paraId="61F8E936" w14:textId="6A7C1C68" w:rsidR="00CF4488" w:rsidRPr="006B54A7" w:rsidRDefault="00CF4488" w:rsidP="006B54A7">
            <w:pPr>
              <w:widowControl w:val="0"/>
              <w:tabs>
                <w:tab w:val="left" w:pos="283"/>
              </w:tabs>
              <w:spacing w:line="276" w:lineRule="auto"/>
              <w:ind w:left="-14"/>
              <w:rPr>
                <w:rFonts w:ascii="Arial" w:eastAsia="Arial" w:hAnsi="Arial" w:cs="Arial"/>
                <w:b/>
                <w:color w:val="000000"/>
                <w:sz w:val="22"/>
                <w:szCs w:val="22"/>
              </w:rPr>
            </w:pPr>
            <w:r>
              <w:rPr>
                <w:rFonts w:ascii="Arial" w:eastAsia="Arial" w:hAnsi="Arial" w:cs="Arial"/>
                <w:b/>
                <w:color w:val="000000"/>
                <w:sz w:val="22"/>
                <w:szCs w:val="22"/>
              </w:rPr>
              <w:t>Partners</w:t>
            </w:r>
          </w:p>
          <w:p w14:paraId="2517A5AB" w14:textId="77777777" w:rsidR="00CF4488" w:rsidRDefault="00CF4488" w:rsidP="00CF4488">
            <w:pPr>
              <w:widowControl w:val="0"/>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Child protection policy in place</w:t>
            </w:r>
          </w:p>
          <w:p w14:paraId="173B5DED" w14:textId="77777777" w:rsidR="00CF4488" w:rsidRDefault="00CF4488" w:rsidP="00CF4488">
            <w:pPr>
              <w:widowControl w:val="0"/>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Personnel aware of the organisation’s child protection policy (e.g. through internal communication and training)</w:t>
            </w:r>
          </w:p>
          <w:p w14:paraId="5B8F078A" w14:textId="77777777" w:rsidR="00CF4488" w:rsidRDefault="00CF4488" w:rsidP="00CF4488">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Documented plan for ensuring downstream DFAT funded partners are meeting the minimum standards </w:t>
            </w:r>
          </w:p>
          <w:p w14:paraId="19212D0D" w14:textId="77777777" w:rsidR="00CF4488" w:rsidRDefault="00CF4488" w:rsidP="00CF4488">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Initial risk assessment of organisation and activities to inform policy development</w:t>
            </w:r>
          </w:p>
          <w:p w14:paraId="28C9FF20" w14:textId="77777777" w:rsidR="00CF4488" w:rsidRDefault="00CF4488" w:rsidP="00DD5F8D">
            <w:pPr>
              <w:widowControl w:val="0"/>
              <w:tabs>
                <w:tab w:val="left" w:pos="283"/>
              </w:tabs>
              <w:spacing w:line="276" w:lineRule="auto"/>
              <w:rPr>
                <w:rFonts w:ascii="Arial" w:eastAsia="Arial" w:hAnsi="Arial" w:cs="Arial"/>
                <w:color w:val="000000"/>
                <w:sz w:val="22"/>
                <w:szCs w:val="22"/>
              </w:rPr>
            </w:pPr>
          </w:p>
          <w:p w14:paraId="684D3954" w14:textId="77777777" w:rsidR="00CF4488" w:rsidRDefault="00CF4488" w:rsidP="00DD5F8D">
            <w:pPr>
              <w:widowControl w:val="0"/>
              <w:tabs>
                <w:tab w:val="left" w:pos="283"/>
              </w:tabs>
              <w:spacing w:line="276" w:lineRule="auto"/>
              <w:rPr>
                <w:rFonts w:ascii="Arial" w:eastAsia="Arial" w:hAnsi="Arial" w:cs="Arial"/>
                <w:b/>
                <w:color w:val="000000"/>
                <w:sz w:val="22"/>
                <w:szCs w:val="22"/>
              </w:rPr>
            </w:pPr>
          </w:p>
          <w:p w14:paraId="759D2906" w14:textId="77777777" w:rsidR="00CF4488" w:rsidRDefault="00CF4488" w:rsidP="00DD5F8D">
            <w:pPr>
              <w:widowControl w:val="0"/>
              <w:tabs>
                <w:tab w:val="left" w:pos="283"/>
              </w:tabs>
              <w:spacing w:line="276" w:lineRule="auto"/>
              <w:rPr>
                <w:rFonts w:ascii="Arial" w:eastAsia="Arial" w:hAnsi="Arial" w:cs="Arial"/>
                <w:b/>
                <w:color w:val="000000"/>
                <w:sz w:val="22"/>
                <w:szCs w:val="22"/>
              </w:rPr>
            </w:pPr>
          </w:p>
          <w:p w14:paraId="742A550A" w14:textId="51412432" w:rsidR="00CF4488" w:rsidRDefault="00CF4488" w:rsidP="00DD5F8D">
            <w:pPr>
              <w:widowControl w:val="0"/>
              <w:tabs>
                <w:tab w:val="left" w:pos="283"/>
              </w:tabs>
              <w:spacing w:line="276" w:lineRule="auto"/>
              <w:rPr>
                <w:rFonts w:ascii="Arial" w:eastAsia="Arial" w:hAnsi="Arial" w:cs="Arial"/>
                <w:b/>
                <w:color w:val="000000"/>
                <w:sz w:val="22"/>
                <w:szCs w:val="22"/>
              </w:rPr>
            </w:pPr>
            <w:r>
              <w:rPr>
                <w:rFonts w:ascii="Arial" w:eastAsia="Arial" w:hAnsi="Arial" w:cs="Arial"/>
                <w:b/>
                <w:color w:val="000000"/>
                <w:sz w:val="22"/>
                <w:szCs w:val="22"/>
              </w:rPr>
              <w:t>Individuals</w:t>
            </w:r>
          </w:p>
          <w:p w14:paraId="170D4830" w14:textId="77777777" w:rsidR="00CF4488" w:rsidRDefault="00CF4488" w:rsidP="00CF4488">
            <w:pPr>
              <w:widowControl w:val="0"/>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Attend child protection training</w:t>
            </w:r>
          </w:p>
          <w:p w14:paraId="73970E1C" w14:textId="77777777" w:rsidR="00CF4488" w:rsidRDefault="00CF4488" w:rsidP="00CF4488">
            <w:pPr>
              <w:widowControl w:val="0"/>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Sign code of conduct</w:t>
            </w:r>
          </w:p>
          <w:p w14:paraId="05053C9D" w14:textId="77777777" w:rsidR="00CF4488" w:rsidRDefault="00CF4488" w:rsidP="00CF4488">
            <w:pPr>
              <w:widowControl w:val="0"/>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Commitment to child protection</w:t>
            </w:r>
          </w:p>
          <w:p w14:paraId="34F31100" w14:textId="77777777" w:rsidR="00CF4488" w:rsidRDefault="00CF4488" w:rsidP="00CF4488">
            <w:pPr>
              <w:widowControl w:val="0"/>
              <w:numPr>
                <w:ilvl w:val="0"/>
                <w:numId w:val="6"/>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Current Criminal Record Check</w:t>
            </w:r>
          </w:p>
        </w:tc>
      </w:tr>
    </w:tbl>
    <w:p w14:paraId="0DB2496D" w14:textId="77777777" w:rsidR="00CF4488" w:rsidRDefault="00CF4488" w:rsidP="00CF4488">
      <w:pPr>
        <w:spacing w:line="276" w:lineRule="auto"/>
        <w:rPr>
          <w:rFonts w:ascii="Arial" w:eastAsia="Arial" w:hAnsi="Arial" w:cs="Arial"/>
          <w:color w:val="000000"/>
          <w:sz w:val="22"/>
          <w:szCs w:val="22"/>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19"/>
      </w:tblGrid>
      <w:tr w:rsidR="00CF4488" w14:paraId="115E3114" w14:textId="77777777" w:rsidTr="00A074B6">
        <w:trPr>
          <w:jc w:val="center"/>
        </w:trPr>
        <w:tc>
          <w:tcPr>
            <w:tcW w:w="4361" w:type="dxa"/>
          </w:tcPr>
          <w:p w14:paraId="0BB790A0" w14:textId="77777777" w:rsidR="00CF4488" w:rsidRDefault="00CF4488" w:rsidP="00DD5F8D">
            <w:pPr>
              <w:spacing w:line="276" w:lineRule="auto"/>
              <w:rPr>
                <w:rFonts w:ascii="Arial" w:eastAsia="Arial" w:hAnsi="Arial" w:cs="Arial"/>
                <w:i/>
                <w:color w:val="000000"/>
                <w:sz w:val="22"/>
                <w:szCs w:val="22"/>
              </w:rPr>
            </w:pPr>
            <w:r>
              <w:rPr>
                <w:rFonts w:ascii="Arial" w:eastAsia="Arial" w:hAnsi="Arial" w:cs="Arial"/>
                <w:i/>
                <w:color w:val="000000"/>
                <w:sz w:val="22"/>
                <w:szCs w:val="22"/>
              </w:rPr>
              <w:t xml:space="preserve">Minimum Standard 2: </w:t>
            </w:r>
          </w:p>
        </w:tc>
        <w:tc>
          <w:tcPr>
            <w:tcW w:w="4819" w:type="dxa"/>
          </w:tcPr>
          <w:p w14:paraId="1C33FC2E" w14:textId="77777777" w:rsidR="00CF4488" w:rsidRDefault="00CF4488" w:rsidP="00DD5F8D">
            <w:pPr>
              <w:spacing w:line="276" w:lineRule="auto"/>
              <w:rPr>
                <w:rFonts w:ascii="Arial" w:eastAsia="Arial" w:hAnsi="Arial" w:cs="Arial"/>
                <w:i/>
                <w:color w:val="000000"/>
                <w:sz w:val="22"/>
                <w:szCs w:val="22"/>
              </w:rPr>
            </w:pPr>
            <w:r>
              <w:rPr>
                <w:rFonts w:ascii="Arial" w:eastAsia="Arial" w:hAnsi="Arial" w:cs="Arial"/>
                <w:i/>
                <w:color w:val="000000"/>
                <w:sz w:val="22"/>
                <w:szCs w:val="22"/>
              </w:rPr>
              <w:t xml:space="preserve">Compliance to be demonstrated by: </w:t>
            </w:r>
          </w:p>
        </w:tc>
      </w:tr>
      <w:tr w:rsidR="00CF4488" w14:paraId="0065CA8C" w14:textId="77777777" w:rsidTr="00A074B6">
        <w:trPr>
          <w:jc w:val="center"/>
        </w:trPr>
        <w:tc>
          <w:tcPr>
            <w:tcW w:w="4361" w:type="dxa"/>
          </w:tcPr>
          <w:p w14:paraId="658D80DD" w14:textId="77777777" w:rsidR="00CF4488" w:rsidRDefault="00CF4488" w:rsidP="00DD5F8D">
            <w:pPr>
              <w:spacing w:line="276" w:lineRule="auto"/>
              <w:rPr>
                <w:rFonts w:ascii="Arial" w:eastAsia="Arial" w:hAnsi="Arial" w:cs="Arial"/>
                <w:color w:val="000000"/>
                <w:sz w:val="22"/>
                <w:szCs w:val="22"/>
              </w:rPr>
            </w:pPr>
          </w:p>
          <w:p w14:paraId="00958BC2" w14:textId="77777777" w:rsidR="00CF4488" w:rsidRDefault="00CF4488" w:rsidP="00DD5F8D">
            <w:pPr>
              <w:spacing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child protection policy includes a documented reporting procedure for child exploitation and abuse allegations, code of conduct and policy non-compliance, including available sanctions for breaches.</w:t>
            </w:r>
          </w:p>
        </w:tc>
        <w:tc>
          <w:tcPr>
            <w:tcW w:w="4819" w:type="dxa"/>
          </w:tcPr>
          <w:p w14:paraId="041F536B" w14:textId="77777777" w:rsidR="00CF4488" w:rsidRDefault="00CF4488" w:rsidP="00DD5F8D">
            <w:pPr>
              <w:spacing w:before="160" w:line="276" w:lineRule="auto"/>
              <w:ind w:left="348"/>
              <w:rPr>
                <w:rFonts w:ascii="Arial" w:eastAsia="Arial" w:hAnsi="Arial" w:cs="Arial"/>
                <w:color w:val="000000"/>
                <w:sz w:val="22"/>
                <w:szCs w:val="22"/>
              </w:rPr>
            </w:pPr>
          </w:p>
          <w:p w14:paraId="40CFDD5B" w14:textId="77777777" w:rsidR="00CF4488" w:rsidRDefault="00CF4488" w:rsidP="00CF4488">
            <w:pPr>
              <w:numPr>
                <w:ilvl w:val="0"/>
                <w:numId w:val="4"/>
              </w:numPr>
              <w:spacing w:line="276" w:lineRule="auto"/>
              <w:ind w:left="348" w:hanging="348"/>
              <w:rPr>
                <w:rFonts w:ascii="Arial" w:eastAsia="Arial" w:hAnsi="Arial" w:cs="Arial"/>
                <w:color w:val="000000"/>
                <w:sz w:val="22"/>
                <w:szCs w:val="22"/>
              </w:rPr>
            </w:pPr>
            <w:r>
              <w:rPr>
                <w:rFonts w:ascii="Arial" w:eastAsia="Arial" w:hAnsi="Arial" w:cs="Arial"/>
                <w:color w:val="000000"/>
                <w:sz w:val="22"/>
                <w:szCs w:val="22"/>
              </w:rPr>
              <w:t>Organisation’s guidelines for managing concerns or allegations of child exploitation and abuse, and policy non-compliance</w:t>
            </w:r>
          </w:p>
          <w:p w14:paraId="016BB4DA" w14:textId="77777777" w:rsidR="00CF4488" w:rsidRDefault="00CF4488" w:rsidP="00CF4488">
            <w:pPr>
              <w:numPr>
                <w:ilvl w:val="0"/>
                <w:numId w:val="4"/>
              </w:numPr>
              <w:spacing w:line="276" w:lineRule="auto"/>
              <w:ind w:left="348" w:hanging="348"/>
              <w:rPr>
                <w:rFonts w:ascii="Arial" w:eastAsia="Arial" w:hAnsi="Arial" w:cs="Arial"/>
                <w:color w:val="000000"/>
                <w:sz w:val="22"/>
                <w:szCs w:val="22"/>
              </w:rPr>
            </w:pPr>
            <w:r>
              <w:rPr>
                <w:rFonts w:ascii="Arial" w:eastAsia="Arial" w:hAnsi="Arial" w:cs="Arial"/>
                <w:color w:val="000000"/>
                <w:sz w:val="22"/>
                <w:szCs w:val="22"/>
              </w:rPr>
              <w:t>Documentary evidence that personnel can raise concerns about a child’s safety or well-being or unacceptable behaviour by personnel</w:t>
            </w:r>
          </w:p>
          <w:p w14:paraId="1C05B9AF" w14:textId="77777777" w:rsidR="00CF4488" w:rsidRDefault="00CF4488" w:rsidP="00CF4488">
            <w:pPr>
              <w:widowControl w:val="0"/>
              <w:numPr>
                <w:ilvl w:val="0"/>
                <w:numId w:val="4"/>
              </w:numPr>
              <w:tabs>
                <w:tab w:val="left" w:pos="283"/>
              </w:tabs>
              <w:spacing w:after="57" w:line="276" w:lineRule="auto"/>
              <w:ind w:left="348" w:hanging="348"/>
              <w:rPr>
                <w:rFonts w:ascii="Arial" w:eastAsia="Arial" w:hAnsi="Arial" w:cs="Arial"/>
                <w:color w:val="000000"/>
                <w:sz w:val="22"/>
                <w:szCs w:val="22"/>
              </w:rPr>
            </w:pPr>
            <w:r>
              <w:rPr>
                <w:rFonts w:ascii="Arial" w:eastAsia="Arial" w:hAnsi="Arial" w:cs="Arial"/>
                <w:color w:val="000000"/>
                <w:sz w:val="22"/>
                <w:szCs w:val="22"/>
              </w:rPr>
              <w:t>Documentary evidence outlining the organisation’s details of available sanctions</w:t>
            </w:r>
          </w:p>
          <w:p w14:paraId="22B121AE" w14:textId="77777777" w:rsidR="00CF4488" w:rsidRDefault="00CF4488" w:rsidP="00CF4488">
            <w:pPr>
              <w:widowControl w:val="0"/>
              <w:numPr>
                <w:ilvl w:val="0"/>
                <w:numId w:val="4"/>
              </w:numPr>
              <w:tabs>
                <w:tab w:val="left" w:pos="283"/>
              </w:tabs>
              <w:spacing w:before="57" w:after="57" w:line="276" w:lineRule="auto"/>
              <w:ind w:left="348" w:hanging="348"/>
              <w:rPr>
                <w:rFonts w:ascii="Arial" w:eastAsia="Arial" w:hAnsi="Arial" w:cs="Arial"/>
                <w:color w:val="000000"/>
                <w:sz w:val="22"/>
                <w:szCs w:val="22"/>
              </w:rPr>
            </w:pPr>
            <w:r>
              <w:rPr>
                <w:rFonts w:ascii="Arial" w:eastAsia="Arial" w:hAnsi="Arial" w:cs="Arial"/>
                <w:color w:val="000000"/>
                <w:sz w:val="22"/>
                <w:szCs w:val="22"/>
              </w:rPr>
              <w:t>Documentary evidence that policy and reporting information is publicly available and accessible to community members</w:t>
            </w:r>
          </w:p>
        </w:tc>
      </w:tr>
    </w:tbl>
    <w:p w14:paraId="5C180CC6" w14:textId="77777777" w:rsidR="00CF4488" w:rsidRDefault="00CF4488" w:rsidP="00CF4488">
      <w:pPr>
        <w:spacing w:line="276" w:lineRule="auto"/>
        <w:rPr>
          <w:rFonts w:ascii="Arial" w:eastAsia="Arial" w:hAnsi="Arial" w:cs="Arial"/>
          <w:color w:val="000000"/>
          <w:sz w:val="22"/>
          <w:szCs w:val="22"/>
        </w:rPr>
        <w:sectPr w:rsidR="00CF4488">
          <w:pgSz w:w="11907" w:h="16840"/>
          <w:pgMar w:top="1440" w:right="1800" w:bottom="1440" w:left="1800" w:header="708" w:footer="708" w:gutter="0"/>
          <w:cols w:space="720"/>
        </w:sectPr>
      </w:pPr>
    </w:p>
    <w:p w14:paraId="21AEFB10" w14:textId="77777777" w:rsidR="00CF4488" w:rsidRDefault="00CF4488" w:rsidP="00A074B6">
      <w:pPr>
        <w:spacing w:line="276" w:lineRule="auto"/>
        <w:jc w:val="center"/>
        <w:rPr>
          <w:rFonts w:ascii="Arial" w:eastAsia="Arial" w:hAnsi="Arial" w:cs="Arial"/>
          <w:color w:val="000000"/>
          <w:sz w:val="22"/>
          <w:szCs w:val="22"/>
        </w:rPr>
      </w:pPr>
    </w:p>
    <w:tbl>
      <w:tblPr>
        <w:tblW w:w="918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19"/>
      </w:tblGrid>
      <w:tr w:rsidR="00CF4488" w14:paraId="07207EF2" w14:textId="77777777" w:rsidTr="00A074B6">
        <w:tc>
          <w:tcPr>
            <w:tcW w:w="4361" w:type="dxa"/>
          </w:tcPr>
          <w:p w14:paraId="50E246F0" w14:textId="300AF0C1"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Minimum Standard 3:</w:t>
            </w:r>
          </w:p>
        </w:tc>
        <w:tc>
          <w:tcPr>
            <w:tcW w:w="4819" w:type="dxa"/>
          </w:tcPr>
          <w:p w14:paraId="13C852E3"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Compliance to be demonstrated by:</w:t>
            </w:r>
          </w:p>
        </w:tc>
      </w:tr>
      <w:tr w:rsidR="00CF4488" w14:paraId="6464ED13" w14:textId="77777777" w:rsidTr="00A074B6">
        <w:tc>
          <w:tcPr>
            <w:tcW w:w="4361" w:type="dxa"/>
          </w:tcPr>
          <w:p w14:paraId="08F963F7" w14:textId="77777777" w:rsidR="00A074B6" w:rsidRDefault="00A074B6" w:rsidP="00A074B6">
            <w:pPr>
              <w:spacing w:line="276" w:lineRule="auto"/>
              <w:rPr>
                <w:rFonts w:ascii="Arial" w:eastAsia="Arial" w:hAnsi="Arial" w:cs="Arial"/>
                <w:b/>
                <w:color w:val="000000"/>
                <w:sz w:val="22"/>
                <w:szCs w:val="22"/>
              </w:rPr>
            </w:pPr>
          </w:p>
          <w:p w14:paraId="5B17F478" w14:textId="3F465A0C" w:rsidR="00CF4488" w:rsidRDefault="00CF4488" w:rsidP="00A074B6">
            <w:pPr>
              <w:spacing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provides child protection training for personnel, including downstream partners.</w:t>
            </w:r>
          </w:p>
        </w:tc>
        <w:tc>
          <w:tcPr>
            <w:tcW w:w="4819" w:type="dxa"/>
          </w:tcPr>
          <w:p w14:paraId="410A8532" w14:textId="77777777" w:rsidR="00CF4488" w:rsidRDefault="00CF4488" w:rsidP="00A074B6">
            <w:pPr>
              <w:widowControl w:val="0"/>
              <w:tabs>
                <w:tab w:val="left" w:pos="283"/>
              </w:tabs>
              <w:spacing w:before="57" w:after="57" w:line="276" w:lineRule="auto"/>
              <w:ind w:left="346"/>
              <w:rPr>
                <w:rFonts w:ascii="Arial" w:eastAsia="Arial" w:hAnsi="Arial" w:cs="Arial"/>
                <w:color w:val="000000"/>
                <w:sz w:val="22"/>
                <w:szCs w:val="22"/>
              </w:rPr>
            </w:pPr>
          </w:p>
          <w:p w14:paraId="4BA4B4B1"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Training attendance records</w:t>
            </w:r>
          </w:p>
          <w:p w14:paraId="08B4C8DD"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Training agendas and timeframes for training</w:t>
            </w:r>
          </w:p>
          <w:p w14:paraId="1A8A829B"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Materials used in training</w:t>
            </w:r>
          </w:p>
          <w:p w14:paraId="4EC13040" w14:textId="77777777" w:rsidR="00CF4488" w:rsidRDefault="00CF4488" w:rsidP="00A074B6">
            <w:pPr>
              <w:widowControl w:val="0"/>
              <w:spacing w:before="57" w:after="57" w:line="276" w:lineRule="auto"/>
              <w:ind w:left="346"/>
              <w:rPr>
                <w:rFonts w:ascii="Arial" w:eastAsia="Arial" w:hAnsi="Arial" w:cs="Arial"/>
                <w:color w:val="000000"/>
                <w:sz w:val="22"/>
                <w:szCs w:val="22"/>
              </w:rPr>
            </w:pPr>
          </w:p>
        </w:tc>
      </w:tr>
    </w:tbl>
    <w:p w14:paraId="0EE7EC57" w14:textId="77777777" w:rsidR="00CF4488" w:rsidRDefault="00CF4488" w:rsidP="00A074B6">
      <w:pPr>
        <w:spacing w:line="276" w:lineRule="auto"/>
        <w:jc w:val="center"/>
        <w:rPr>
          <w:rFonts w:ascii="Arial" w:eastAsia="Arial" w:hAnsi="Arial" w:cs="Arial"/>
          <w:color w:val="000000"/>
          <w:sz w:val="22"/>
          <w:szCs w:val="22"/>
        </w:rPr>
      </w:pPr>
    </w:p>
    <w:tbl>
      <w:tblPr>
        <w:tblW w:w="918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19"/>
      </w:tblGrid>
      <w:tr w:rsidR="00CF4488" w14:paraId="2826EE84" w14:textId="77777777" w:rsidTr="00A074B6">
        <w:tc>
          <w:tcPr>
            <w:tcW w:w="4361" w:type="dxa"/>
          </w:tcPr>
          <w:p w14:paraId="72627170" w14:textId="2EC2FC3F"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Minimum Standard 4:</w:t>
            </w:r>
          </w:p>
        </w:tc>
        <w:tc>
          <w:tcPr>
            <w:tcW w:w="4819" w:type="dxa"/>
          </w:tcPr>
          <w:p w14:paraId="45A6B97E"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Compliance to be established by:</w:t>
            </w:r>
          </w:p>
        </w:tc>
      </w:tr>
      <w:tr w:rsidR="00CF4488" w14:paraId="65B86387" w14:textId="77777777" w:rsidTr="00A074B6">
        <w:tc>
          <w:tcPr>
            <w:tcW w:w="4361" w:type="dxa"/>
          </w:tcPr>
          <w:p w14:paraId="78990C53" w14:textId="77777777" w:rsidR="00CF4488" w:rsidRDefault="00CF4488" w:rsidP="00A074B6">
            <w:pPr>
              <w:spacing w:line="276" w:lineRule="auto"/>
              <w:rPr>
                <w:rFonts w:ascii="Arial" w:eastAsia="Arial" w:hAnsi="Arial" w:cs="Arial"/>
                <w:color w:val="000000"/>
                <w:sz w:val="22"/>
                <w:szCs w:val="22"/>
              </w:rPr>
            </w:pPr>
          </w:p>
          <w:p w14:paraId="227ACC35" w14:textId="77777777" w:rsidR="00CF4488" w:rsidRDefault="00CF4488" w:rsidP="00A074B6">
            <w:pPr>
              <w:spacing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child protection policy includes a commitment to preventing a person from working with children if they pose an unacceptable risk to children.</w:t>
            </w:r>
          </w:p>
          <w:p w14:paraId="5BF8D110" w14:textId="77777777" w:rsidR="00CF4488" w:rsidRDefault="00CF4488" w:rsidP="00A074B6">
            <w:pPr>
              <w:spacing w:line="276" w:lineRule="auto"/>
              <w:rPr>
                <w:rFonts w:ascii="Arial" w:eastAsia="Arial" w:hAnsi="Arial" w:cs="Arial"/>
                <w:color w:val="000000"/>
                <w:sz w:val="22"/>
                <w:szCs w:val="22"/>
              </w:rPr>
            </w:pPr>
          </w:p>
        </w:tc>
        <w:tc>
          <w:tcPr>
            <w:tcW w:w="4819" w:type="dxa"/>
          </w:tcPr>
          <w:p w14:paraId="73793B69" w14:textId="77777777" w:rsidR="00CF4488" w:rsidRDefault="00CF4488" w:rsidP="00A074B6">
            <w:pPr>
              <w:spacing w:line="276" w:lineRule="auto"/>
              <w:jc w:val="center"/>
              <w:rPr>
                <w:rFonts w:ascii="Arial" w:eastAsia="Arial" w:hAnsi="Arial" w:cs="Arial"/>
                <w:color w:val="000000"/>
                <w:sz w:val="22"/>
                <w:szCs w:val="22"/>
              </w:rPr>
            </w:pPr>
          </w:p>
          <w:p w14:paraId="0CE91ADE"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Referenced in relevant documentation, including policies, contracts and human resource guidelines</w:t>
            </w:r>
          </w:p>
        </w:tc>
      </w:tr>
    </w:tbl>
    <w:p w14:paraId="6DCF2AAD" w14:textId="77777777" w:rsidR="00CF4488" w:rsidRDefault="00CF4488" w:rsidP="00A074B6">
      <w:pPr>
        <w:spacing w:line="276" w:lineRule="auto"/>
        <w:jc w:val="center"/>
        <w:rPr>
          <w:rFonts w:ascii="Arial" w:eastAsia="Arial" w:hAnsi="Arial" w:cs="Arial"/>
          <w:color w:val="000000"/>
          <w:sz w:val="22"/>
          <w:szCs w:val="22"/>
        </w:rPr>
      </w:pPr>
    </w:p>
    <w:tbl>
      <w:tblPr>
        <w:tblW w:w="918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19"/>
      </w:tblGrid>
      <w:tr w:rsidR="00CF4488" w14:paraId="6B4EAA38" w14:textId="77777777" w:rsidTr="00A074B6">
        <w:tc>
          <w:tcPr>
            <w:tcW w:w="4361" w:type="dxa"/>
          </w:tcPr>
          <w:p w14:paraId="3FA5199F" w14:textId="0953D874"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Minimum Standard 5:</w:t>
            </w:r>
          </w:p>
        </w:tc>
        <w:tc>
          <w:tcPr>
            <w:tcW w:w="4819" w:type="dxa"/>
          </w:tcPr>
          <w:p w14:paraId="3BD4BC75"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Compliance to be demonstrated by:</w:t>
            </w:r>
          </w:p>
        </w:tc>
      </w:tr>
      <w:tr w:rsidR="00CF4488" w14:paraId="5D0D1DB6" w14:textId="77777777" w:rsidTr="00A074B6">
        <w:tc>
          <w:tcPr>
            <w:tcW w:w="4361" w:type="dxa"/>
          </w:tcPr>
          <w:p w14:paraId="43E51EC1" w14:textId="77777777" w:rsidR="00CF4488" w:rsidRDefault="00CF4488" w:rsidP="00A074B6">
            <w:pPr>
              <w:spacing w:line="276" w:lineRule="auto"/>
              <w:jc w:val="center"/>
              <w:rPr>
                <w:rFonts w:ascii="Arial" w:eastAsia="Arial" w:hAnsi="Arial" w:cs="Arial"/>
                <w:color w:val="000000"/>
                <w:sz w:val="22"/>
                <w:szCs w:val="22"/>
              </w:rPr>
            </w:pPr>
          </w:p>
          <w:p w14:paraId="47D9A80E" w14:textId="77777777" w:rsidR="00CF4488" w:rsidRDefault="00CF4488" w:rsidP="00A074B6">
            <w:pPr>
              <w:spacing w:line="276" w:lineRule="auto"/>
              <w:rPr>
                <w:rFonts w:ascii="Arial" w:eastAsia="Arial" w:hAnsi="Arial" w:cs="Arial"/>
                <w:color w:val="000000"/>
                <w:sz w:val="22"/>
                <w:szCs w:val="22"/>
              </w:rPr>
            </w:pPr>
            <w:r>
              <w:rPr>
                <w:rFonts w:ascii="Arial" w:eastAsia="Arial" w:hAnsi="Arial" w:cs="Arial"/>
                <w:color w:val="000000"/>
                <w:sz w:val="22"/>
                <w:szCs w:val="22"/>
              </w:rPr>
              <w:t>The organisation’s child protection policy is subject to regular review, at least every five years or earlier if needed.</w:t>
            </w:r>
          </w:p>
        </w:tc>
        <w:tc>
          <w:tcPr>
            <w:tcW w:w="4819" w:type="dxa"/>
          </w:tcPr>
          <w:p w14:paraId="0411080B" w14:textId="77777777" w:rsidR="00CF4488" w:rsidRDefault="00CF4488" w:rsidP="00A074B6">
            <w:pPr>
              <w:widowControl w:val="0"/>
              <w:tabs>
                <w:tab w:val="left" w:pos="283"/>
              </w:tabs>
              <w:spacing w:before="57" w:after="57" w:line="276" w:lineRule="auto"/>
              <w:ind w:left="346"/>
              <w:jc w:val="center"/>
              <w:rPr>
                <w:rFonts w:ascii="Arial" w:eastAsia="Arial" w:hAnsi="Arial" w:cs="Arial"/>
                <w:color w:val="000000"/>
                <w:sz w:val="22"/>
                <w:szCs w:val="22"/>
              </w:rPr>
            </w:pPr>
          </w:p>
          <w:p w14:paraId="1C6E3124" w14:textId="6BC9FC6E" w:rsidR="00CF4488" w:rsidRDefault="00A074B6"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 xml:space="preserve"> </w:t>
            </w:r>
            <w:r w:rsidR="00CF4488">
              <w:rPr>
                <w:rFonts w:ascii="Arial" w:eastAsia="Arial" w:hAnsi="Arial" w:cs="Arial"/>
                <w:color w:val="000000"/>
                <w:sz w:val="22"/>
                <w:szCs w:val="22"/>
              </w:rPr>
              <w:t>Policy is subject to regular review in</w:t>
            </w:r>
            <w:r>
              <w:rPr>
                <w:rFonts w:ascii="Arial" w:eastAsia="Arial" w:hAnsi="Arial" w:cs="Arial"/>
                <w:color w:val="000000"/>
                <w:sz w:val="22"/>
                <w:szCs w:val="22"/>
              </w:rPr>
              <w:t xml:space="preserve"> </w:t>
            </w:r>
            <w:r w:rsidR="00CF4488">
              <w:rPr>
                <w:rFonts w:ascii="Arial" w:eastAsia="Arial" w:hAnsi="Arial" w:cs="Arial"/>
                <w:color w:val="000000"/>
                <w:sz w:val="22"/>
                <w:szCs w:val="22"/>
              </w:rPr>
              <w:t>accordance to the policy commitment, or at least every five years</w:t>
            </w:r>
          </w:p>
          <w:p w14:paraId="4A5FECD2" w14:textId="77777777" w:rsidR="00CF4488" w:rsidRDefault="00CF4488" w:rsidP="00A074B6">
            <w:pPr>
              <w:spacing w:line="276" w:lineRule="auto"/>
              <w:jc w:val="center"/>
              <w:rPr>
                <w:rFonts w:ascii="Arial" w:eastAsia="Arial" w:hAnsi="Arial" w:cs="Arial"/>
                <w:color w:val="000000"/>
                <w:sz w:val="22"/>
                <w:szCs w:val="22"/>
              </w:rPr>
            </w:pPr>
          </w:p>
        </w:tc>
      </w:tr>
    </w:tbl>
    <w:p w14:paraId="5B39BEC2" w14:textId="77777777" w:rsidR="00CF4488" w:rsidRDefault="00CF4488" w:rsidP="00A074B6">
      <w:pPr>
        <w:spacing w:line="276" w:lineRule="auto"/>
        <w:jc w:val="center"/>
        <w:rPr>
          <w:rFonts w:ascii="Arial" w:eastAsia="Arial" w:hAnsi="Arial" w:cs="Arial"/>
          <w:color w:val="000000"/>
          <w:sz w:val="22"/>
          <w:szCs w:val="22"/>
        </w:rPr>
      </w:pPr>
    </w:p>
    <w:p w14:paraId="51580B0B" w14:textId="77777777" w:rsidR="00CF4488" w:rsidRDefault="00CF4488" w:rsidP="00A074B6">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Undertaking Assessment and Management of Risk – Minimum Standards</w:t>
      </w:r>
    </w:p>
    <w:p w14:paraId="39AC746C" w14:textId="77777777" w:rsidR="00CF4488" w:rsidRDefault="00CF4488" w:rsidP="00A074B6">
      <w:pPr>
        <w:spacing w:line="276" w:lineRule="auto"/>
        <w:jc w:val="center"/>
        <w:rPr>
          <w:rFonts w:ascii="Arial" w:eastAsia="Arial" w:hAnsi="Arial" w:cs="Arial"/>
          <w:color w:val="000000"/>
          <w:sz w:val="22"/>
          <w:szCs w:val="22"/>
        </w:rPr>
      </w:pPr>
    </w:p>
    <w:tbl>
      <w:tblPr>
        <w:tblW w:w="918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19"/>
      </w:tblGrid>
      <w:tr w:rsidR="00CF4488" w14:paraId="01955999" w14:textId="77777777" w:rsidTr="00A074B6">
        <w:tc>
          <w:tcPr>
            <w:tcW w:w="4361" w:type="dxa"/>
          </w:tcPr>
          <w:p w14:paraId="27FB1B64"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Minimum Standard 6:</w:t>
            </w:r>
          </w:p>
        </w:tc>
        <w:tc>
          <w:tcPr>
            <w:tcW w:w="4819" w:type="dxa"/>
          </w:tcPr>
          <w:p w14:paraId="6756A218"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Compliance to be demonstrated by:</w:t>
            </w:r>
          </w:p>
        </w:tc>
      </w:tr>
      <w:tr w:rsidR="00CF4488" w14:paraId="2881BFF1" w14:textId="77777777" w:rsidTr="00A074B6">
        <w:tc>
          <w:tcPr>
            <w:tcW w:w="4361" w:type="dxa"/>
          </w:tcPr>
          <w:p w14:paraId="599B051E" w14:textId="77777777" w:rsidR="00CF4488" w:rsidRDefault="00CF4488" w:rsidP="00A074B6">
            <w:pPr>
              <w:spacing w:line="276" w:lineRule="auto"/>
              <w:jc w:val="center"/>
              <w:rPr>
                <w:rFonts w:ascii="Arial" w:eastAsia="Arial" w:hAnsi="Arial" w:cs="Arial"/>
                <w:color w:val="000000"/>
                <w:sz w:val="22"/>
                <w:szCs w:val="22"/>
              </w:rPr>
            </w:pPr>
          </w:p>
          <w:p w14:paraId="2B203521" w14:textId="77777777" w:rsidR="00CF4488" w:rsidRDefault="00CF4488" w:rsidP="00A074B6">
            <w:pPr>
              <w:spacing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undertakes a risk assessment to reduce the risk of any child being harmed as a result of</w:t>
            </w:r>
            <w:r>
              <w:rPr>
                <w:rFonts w:ascii="Arial" w:eastAsia="Arial" w:hAnsi="Arial" w:cs="Arial"/>
                <w:strike/>
                <w:color w:val="000000"/>
                <w:sz w:val="22"/>
                <w:szCs w:val="22"/>
              </w:rPr>
              <w:t xml:space="preserve"> </w:t>
            </w:r>
            <w:r>
              <w:rPr>
                <w:rFonts w:ascii="Arial" w:eastAsia="Arial" w:hAnsi="Arial" w:cs="Arial"/>
                <w:color w:val="000000"/>
                <w:sz w:val="22"/>
                <w:szCs w:val="22"/>
              </w:rPr>
              <w:t>operations or activities funded by DFAT. The assessment must identify risks, and document steps being taken to reduce or remove these risks.</w:t>
            </w:r>
          </w:p>
        </w:tc>
        <w:tc>
          <w:tcPr>
            <w:tcW w:w="4819" w:type="dxa"/>
          </w:tcPr>
          <w:p w14:paraId="0DA30124" w14:textId="77777777" w:rsidR="00CF4488" w:rsidRDefault="00CF4488" w:rsidP="00A074B6">
            <w:pPr>
              <w:widowControl w:val="0"/>
              <w:tabs>
                <w:tab w:val="left" w:pos="283"/>
              </w:tabs>
              <w:spacing w:before="57" w:after="57" w:line="276" w:lineRule="auto"/>
              <w:ind w:left="346"/>
              <w:jc w:val="center"/>
              <w:rPr>
                <w:rFonts w:ascii="Arial" w:eastAsia="Arial" w:hAnsi="Arial" w:cs="Arial"/>
                <w:color w:val="000000"/>
                <w:sz w:val="22"/>
                <w:szCs w:val="22"/>
              </w:rPr>
            </w:pPr>
          </w:p>
          <w:p w14:paraId="416F86DD"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Risk plan identifying activities and measures to reduce or remove the risk to children</w:t>
            </w:r>
          </w:p>
          <w:p w14:paraId="6E959C62"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Documentation that risk assessments are reviewed and updated regularly during the life of the activity</w:t>
            </w:r>
          </w:p>
          <w:p w14:paraId="7C9D3C1B"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Evidence of adaption to local context (when a different approach to standard risk controls is required)</w:t>
            </w:r>
          </w:p>
          <w:p w14:paraId="3717D637" w14:textId="77777777" w:rsidR="00CF4488" w:rsidRDefault="00CF4488" w:rsidP="00A074B6">
            <w:pPr>
              <w:spacing w:line="276" w:lineRule="auto"/>
              <w:jc w:val="center"/>
              <w:rPr>
                <w:rFonts w:ascii="Arial" w:eastAsia="Arial" w:hAnsi="Arial" w:cs="Arial"/>
                <w:color w:val="000000"/>
                <w:sz w:val="22"/>
                <w:szCs w:val="22"/>
              </w:rPr>
            </w:pPr>
          </w:p>
        </w:tc>
      </w:tr>
    </w:tbl>
    <w:p w14:paraId="14AD50BA" w14:textId="77777777" w:rsidR="00CF4488" w:rsidRDefault="00CF4488" w:rsidP="00A074B6">
      <w:pPr>
        <w:spacing w:line="276" w:lineRule="auto"/>
        <w:jc w:val="center"/>
        <w:rPr>
          <w:rFonts w:ascii="Arial" w:eastAsia="Arial" w:hAnsi="Arial" w:cs="Arial"/>
          <w:color w:val="000000"/>
          <w:sz w:val="22"/>
          <w:szCs w:val="22"/>
        </w:rPr>
        <w:sectPr w:rsidR="00CF4488">
          <w:pgSz w:w="11907" w:h="16840"/>
          <w:pgMar w:top="1440" w:right="1800" w:bottom="1440" w:left="1800" w:header="708" w:footer="708" w:gutter="0"/>
          <w:cols w:space="720"/>
        </w:sectPr>
      </w:pPr>
    </w:p>
    <w:p w14:paraId="57FEB0AF" w14:textId="77777777" w:rsidR="00CF4488" w:rsidRDefault="00CF4488" w:rsidP="00A074B6">
      <w:pPr>
        <w:spacing w:line="276" w:lineRule="auto"/>
        <w:jc w:val="center"/>
        <w:rPr>
          <w:rFonts w:ascii="Arial" w:eastAsia="Arial" w:hAnsi="Arial" w:cs="Arial"/>
          <w:color w:val="000000"/>
          <w:sz w:val="22"/>
          <w:szCs w:val="22"/>
        </w:rPr>
      </w:pPr>
    </w:p>
    <w:p w14:paraId="60CCFD7E" w14:textId="77777777" w:rsidR="00CF4488" w:rsidRDefault="00CF4488" w:rsidP="00A074B6">
      <w:pPr>
        <w:spacing w:line="276" w:lineRule="auto"/>
        <w:jc w:val="center"/>
        <w:rPr>
          <w:rFonts w:ascii="Arial" w:eastAsia="Arial" w:hAnsi="Arial" w:cs="Arial"/>
          <w:b/>
          <w:color w:val="000000"/>
          <w:sz w:val="22"/>
          <w:szCs w:val="22"/>
        </w:rPr>
      </w:pPr>
      <w:r>
        <w:rPr>
          <w:rFonts w:ascii="Arial" w:eastAsia="Arial" w:hAnsi="Arial" w:cs="Arial"/>
          <w:b/>
          <w:color w:val="000000"/>
          <w:sz w:val="22"/>
          <w:szCs w:val="22"/>
        </w:rPr>
        <w:t>Recruitment, Screening &amp; Employment Practices – Minimum Standards</w:t>
      </w:r>
    </w:p>
    <w:p w14:paraId="3325B566" w14:textId="77777777" w:rsidR="00CF4488" w:rsidRDefault="00CF4488" w:rsidP="00A074B6">
      <w:pPr>
        <w:spacing w:line="276" w:lineRule="auto"/>
        <w:jc w:val="center"/>
        <w:rPr>
          <w:rFonts w:ascii="Arial" w:eastAsia="Arial" w:hAnsi="Arial" w:cs="Arial"/>
          <w:color w:val="000000"/>
          <w:sz w:val="22"/>
          <w:szCs w:val="22"/>
        </w:rPr>
      </w:pPr>
    </w:p>
    <w:tbl>
      <w:tblPr>
        <w:tblW w:w="918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19"/>
      </w:tblGrid>
      <w:tr w:rsidR="00CF4488" w14:paraId="2AB14816" w14:textId="77777777" w:rsidTr="00A074B6">
        <w:tc>
          <w:tcPr>
            <w:tcW w:w="4361" w:type="dxa"/>
          </w:tcPr>
          <w:p w14:paraId="48ACCFBD"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Minimum Standard 7:</w:t>
            </w:r>
          </w:p>
        </w:tc>
        <w:tc>
          <w:tcPr>
            <w:tcW w:w="4819" w:type="dxa"/>
          </w:tcPr>
          <w:p w14:paraId="28AA5CA7"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Compliance to be demonstrated by:</w:t>
            </w:r>
          </w:p>
        </w:tc>
      </w:tr>
      <w:tr w:rsidR="00CF4488" w14:paraId="53EDE220" w14:textId="77777777" w:rsidTr="00A074B6">
        <w:tc>
          <w:tcPr>
            <w:tcW w:w="4361" w:type="dxa"/>
          </w:tcPr>
          <w:p w14:paraId="75493164" w14:textId="77777777" w:rsidR="00CF4488" w:rsidRDefault="00CF4488" w:rsidP="00A074B6">
            <w:pPr>
              <w:spacing w:before="160" w:after="160"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employment contracts contain provisions for suspension or transfer to other duties of any employee who is under investigation and provisions to dismiss any employee after an investigation.</w:t>
            </w:r>
          </w:p>
          <w:p w14:paraId="13F8CE54" w14:textId="77777777" w:rsidR="00CF4488" w:rsidRDefault="00CF4488" w:rsidP="00A074B6">
            <w:pPr>
              <w:spacing w:before="160" w:after="160" w:line="276" w:lineRule="auto"/>
              <w:jc w:val="center"/>
              <w:rPr>
                <w:rFonts w:ascii="Arial" w:eastAsia="Arial" w:hAnsi="Arial" w:cs="Arial"/>
                <w:color w:val="000000"/>
                <w:sz w:val="22"/>
                <w:szCs w:val="22"/>
              </w:rPr>
            </w:pPr>
          </w:p>
        </w:tc>
        <w:tc>
          <w:tcPr>
            <w:tcW w:w="4819" w:type="dxa"/>
          </w:tcPr>
          <w:p w14:paraId="15591889" w14:textId="77777777" w:rsidR="00A074B6" w:rsidRDefault="00A074B6" w:rsidP="00A074B6">
            <w:pPr>
              <w:spacing w:line="276" w:lineRule="auto"/>
              <w:rPr>
                <w:rFonts w:ascii="Arial" w:eastAsia="Arial" w:hAnsi="Arial" w:cs="Arial"/>
                <w:color w:val="000000"/>
                <w:sz w:val="22"/>
                <w:szCs w:val="22"/>
              </w:rPr>
            </w:pPr>
          </w:p>
          <w:p w14:paraId="47098987" w14:textId="3EE5EA44" w:rsidR="00CF4488" w:rsidRDefault="00CF4488" w:rsidP="00A074B6">
            <w:pPr>
              <w:spacing w:line="276" w:lineRule="auto"/>
              <w:rPr>
                <w:rFonts w:ascii="Arial" w:eastAsia="Arial" w:hAnsi="Arial" w:cs="Arial"/>
                <w:color w:val="000000"/>
                <w:sz w:val="22"/>
                <w:szCs w:val="22"/>
              </w:rPr>
            </w:pPr>
            <w:r>
              <w:rPr>
                <w:rFonts w:ascii="Arial" w:eastAsia="Arial" w:hAnsi="Arial" w:cs="Arial"/>
                <w:color w:val="000000"/>
                <w:sz w:val="22"/>
                <w:szCs w:val="22"/>
              </w:rPr>
              <w:t>Employment contracts for personnel/consultants contain appropriate provisions related to suspension or transfer to other duties of an employee who is under investigation and dismissal after any adverse finding after investigation.</w:t>
            </w:r>
          </w:p>
        </w:tc>
      </w:tr>
    </w:tbl>
    <w:p w14:paraId="6808B68C" w14:textId="77777777" w:rsidR="00CF4488" w:rsidRDefault="00CF4488" w:rsidP="00A074B6">
      <w:pPr>
        <w:spacing w:line="276" w:lineRule="auto"/>
        <w:jc w:val="center"/>
        <w:rPr>
          <w:rFonts w:ascii="Arial" w:eastAsia="Arial" w:hAnsi="Arial" w:cs="Arial"/>
          <w:color w:val="000000"/>
          <w:sz w:val="22"/>
          <w:szCs w:val="22"/>
        </w:rPr>
      </w:pPr>
    </w:p>
    <w:tbl>
      <w:tblPr>
        <w:tblW w:w="920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48"/>
      </w:tblGrid>
      <w:tr w:rsidR="00CF4488" w14:paraId="0E89A8CC" w14:textId="77777777" w:rsidTr="00A074B6">
        <w:tc>
          <w:tcPr>
            <w:tcW w:w="4361" w:type="dxa"/>
          </w:tcPr>
          <w:p w14:paraId="314FF94B"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Minimum Standard 8:</w:t>
            </w:r>
          </w:p>
        </w:tc>
        <w:tc>
          <w:tcPr>
            <w:tcW w:w="4848" w:type="dxa"/>
          </w:tcPr>
          <w:p w14:paraId="641B8351"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Compliance to be demonstrated by:</w:t>
            </w:r>
          </w:p>
        </w:tc>
      </w:tr>
      <w:tr w:rsidR="00CF4488" w14:paraId="0A8DFCE1" w14:textId="77777777" w:rsidTr="00A074B6">
        <w:tc>
          <w:tcPr>
            <w:tcW w:w="4361" w:type="dxa"/>
          </w:tcPr>
          <w:p w14:paraId="521D62F0" w14:textId="77777777" w:rsidR="00CF4488" w:rsidRDefault="00CF4488" w:rsidP="00A074B6">
            <w:pPr>
              <w:spacing w:line="276" w:lineRule="auto"/>
              <w:rPr>
                <w:rFonts w:ascii="Arial" w:eastAsia="Arial" w:hAnsi="Arial" w:cs="Arial"/>
                <w:color w:val="000000"/>
                <w:sz w:val="22"/>
                <w:szCs w:val="22"/>
              </w:rPr>
            </w:pPr>
          </w:p>
          <w:p w14:paraId="4C69804E" w14:textId="77777777" w:rsidR="00CF4488" w:rsidRDefault="00CF4488" w:rsidP="00A074B6">
            <w:pPr>
              <w:spacing w:line="276" w:lineRule="auto"/>
              <w:rPr>
                <w:rFonts w:ascii="Arial" w:eastAsia="Arial" w:hAnsi="Arial" w:cs="Arial"/>
                <w:color w:val="000000"/>
                <w:sz w:val="22"/>
                <w:szCs w:val="22"/>
              </w:rPr>
            </w:pPr>
          </w:p>
          <w:p w14:paraId="066C187D" w14:textId="77777777" w:rsidR="00CF4488" w:rsidRDefault="00CF4488" w:rsidP="00A074B6">
            <w:pPr>
              <w:spacing w:line="276" w:lineRule="auto"/>
              <w:rPr>
                <w:rFonts w:ascii="Arial" w:eastAsia="Arial" w:hAnsi="Arial" w:cs="Arial"/>
                <w:b/>
                <w:color w:val="000000"/>
                <w:sz w:val="22"/>
                <w:szCs w:val="22"/>
              </w:rPr>
            </w:pPr>
            <w:r>
              <w:rPr>
                <w:rFonts w:ascii="Arial" w:eastAsia="Arial" w:hAnsi="Arial" w:cs="Arial"/>
                <w:b/>
                <w:color w:val="000000"/>
                <w:sz w:val="22"/>
                <w:szCs w:val="22"/>
              </w:rPr>
              <w:t>Contact with children positions</w:t>
            </w:r>
          </w:p>
          <w:p w14:paraId="7BF43951" w14:textId="77777777" w:rsidR="00CF4488" w:rsidRDefault="00CF4488" w:rsidP="00A074B6">
            <w:pPr>
              <w:spacing w:line="276" w:lineRule="auto"/>
              <w:rPr>
                <w:rFonts w:ascii="Arial" w:eastAsia="Arial" w:hAnsi="Arial" w:cs="Arial"/>
                <w:color w:val="000000"/>
                <w:sz w:val="22"/>
                <w:szCs w:val="22"/>
              </w:rPr>
            </w:pPr>
          </w:p>
          <w:p w14:paraId="6347C452" w14:textId="77777777" w:rsidR="00CF4488" w:rsidRDefault="00CF4488" w:rsidP="00A074B6">
            <w:pPr>
              <w:spacing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has robust recruitment screening processes for all personnel in contact with children. These recruitment procedures include:</w:t>
            </w:r>
          </w:p>
          <w:p w14:paraId="53436D35" w14:textId="77777777" w:rsidR="00CF4488" w:rsidRDefault="00CF4488" w:rsidP="00A074B6">
            <w:pPr>
              <w:numPr>
                <w:ilvl w:val="0"/>
                <w:numId w:val="7"/>
              </w:numPr>
              <w:spacing w:line="276" w:lineRule="auto"/>
              <w:rPr>
                <w:rFonts w:ascii="Arial" w:eastAsia="Arial" w:hAnsi="Arial" w:cs="Arial"/>
                <w:color w:val="000000"/>
                <w:sz w:val="22"/>
                <w:szCs w:val="22"/>
              </w:rPr>
            </w:pPr>
            <w:r>
              <w:rPr>
                <w:rFonts w:ascii="Arial" w:eastAsia="Arial" w:hAnsi="Arial" w:cs="Arial"/>
                <w:color w:val="000000"/>
                <w:sz w:val="22"/>
                <w:szCs w:val="22"/>
              </w:rPr>
              <w:t>criminal record checks before engagement</w:t>
            </w:r>
          </w:p>
          <w:p w14:paraId="5CC167EA" w14:textId="77777777" w:rsidR="00CF4488" w:rsidRDefault="00CF4488" w:rsidP="00A074B6">
            <w:pPr>
              <w:numPr>
                <w:ilvl w:val="0"/>
                <w:numId w:val="7"/>
              </w:numPr>
              <w:spacing w:line="276" w:lineRule="auto"/>
              <w:rPr>
                <w:rFonts w:ascii="Arial" w:eastAsia="Arial" w:hAnsi="Arial" w:cs="Arial"/>
                <w:color w:val="000000"/>
                <w:sz w:val="22"/>
                <w:szCs w:val="22"/>
              </w:rPr>
            </w:pPr>
            <w:r>
              <w:rPr>
                <w:rFonts w:ascii="Arial" w:eastAsia="Arial" w:hAnsi="Arial" w:cs="Arial"/>
                <w:color w:val="000000"/>
                <w:sz w:val="22"/>
                <w:szCs w:val="22"/>
              </w:rPr>
              <w:t>verbal referee checks</w:t>
            </w:r>
          </w:p>
          <w:p w14:paraId="02BC57CD" w14:textId="77777777" w:rsidR="00CF4488" w:rsidRDefault="00CF4488" w:rsidP="00A074B6">
            <w:pPr>
              <w:spacing w:line="276" w:lineRule="auto"/>
              <w:rPr>
                <w:rFonts w:ascii="Arial" w:eastAsia="Arial" w:hAnsi="Arial" w:cs="Arial"/>
                <w:b/>
                <w:color w:val="000000"/>
                <w:sz w:val="22"/>
                <w:szCs w:val="22"/>
              </w:rPr>
            </w:pPr>
          </w:p>
          <w:p w14:paraId="0E80F425" w14:textId="77777777" w:rsidR="00CF4488" w:rsidRDefault="00CF4488" w:rsidP="00A074B6">
            <w:pPr>
              <w:spacing w:line="276" w:lineRule="auto"/>
              <w:rPr>
                <w:rFonts w:ascii="Arial" w:eastAsia="Arial" w:hAnsi="Arial" w:cs="Arial"/>
                <w:b/>
                <w:color w:val="000000"/>
                <w:sz w:val="22"/>
                <w:szCs w:val="22"/>
              </w:rPr>
            </w:pPr>
            <w:r>
              <w:rPr>
                <w:rFonts w:ascii="Arial" w:eastAsia="Arial" w:hAnsi="Arial" w:cs="Arial"/>
                <w:b/>
                <w:color w:val="000000"/>
                <w:sz w:val="22"/>
                <w:szCs w:val="22"/>
              </w:rPr>
              <w:t>Working with children positions</w:t>
            </w:r>
          </w:p>
          <w:p w14:paraId="0422EA6B" w14:textId="77777777" w:rsidR="00CF4488" w:rsidRDefault="00CF4488" w:rsidP="00A074B6">
            <w:pPr>
              <w:spacing w:line="276" w:lineRule="auto"/>
              <w:ind w:left="142"/>
              <w:rPr>
                <w:rFonts w:ascii="Arial" w:eastAsia="Arial" w:hAnsi="Arial" w:cs="Arial"/>
                <w:color w:val="000000"/>
                <w:sz w:val="22"/>
                <w:szCs w:val="22"/>
              </w:rPr>
            </w:pPr>
          </w:p>
          <w:p w14:paraId="4A87AD1D" w14:textId="77777777" w:rsidR="00CF4488" w:rsidRDefault="00CF4488" w:rsidP="00A074B6">
            <w:pPr>
              <w:spacing w:line="276" w:lineRule="auto"/>
              <w:rPr>
                <w:rFonts w:ascii="Arial" w:eastAsia="Arial" w:hAnsi="Arial" w:cs="Arial"/>
                <w:color w:val="000000"/>
                <w:sz w:val="22"/>
                <w:szCs w:val="22"/>
              </w:rPr>
            </w:pPr>
            <w:r>
              <w:rPr>
                <w:rFonts w:ascii="Arial" w:eastAsia="Arial" w:hAnsi="Arial" w:cs="Arial"/>
                <w:color w:val="000000"/>
                <w:sz w:val="22"/>
                <w:szCs w:val="22"/>
              </w:rPr>
              <w:t>Additional screening measures (such as interview plans that incorporate behavioural-based interview questions) must be used when candidates are applying for positions that involve working with children.</w:t>
            </w:r>
          </w:p>
          <w:p w14:paraId="52090BBF" w14:textId="77777777" w:rsidR="00CF4488" w:rsidRDefault="00CF4488" w:rsidP="00A074B6">
            <w:pPr>
              <w:spacing w:line="276" w:lineRule="auto"/>
              <w:rPr>
                <w:rFonts w:ascii="Arial" w:eastAsia="Arial" w:hAnsi="Arial" w:cs="Arial"/>
                <w:color w:val="000000"/>
                <w:sz w:val="22"/>
                <w:szCs w:val="22"/>
              </w:rPr>
            </w:pPr>
          </w:p>
        </w:tc>
        <w:tc>
          <w:tcPr>
            <w:tcW w:w="4848" w:type="dxa"/>
          </w:tcPr>
          <w:p w14:paraId="401492E7" w14:textId="77777777" w:rsidR="00CF4488" w:rsidRDefault="00CF4488" w:rsidP="00A074B6">
            <w:pPr>
              <w:widowControl w:val="0"/>
              <w:tabs>
                <w:tab w:val="left" w:pos="283"/>
                <w:tab w:val="left" w:pos="1200"/>
              </w:tabs>
              <w:spacing w:before="57" w:after="57" w:line="276" w:lineRule="auto"/>
              <w:ind w:left="346"/>
              <w:rPr>
                <w:rFonts w:ascii="Arial" w:eastAsia="Arial" w:hAnsi="Arial" w:cs="Arial"/>
                <w:color w:val="000000"/>
                <w:sz w:val="22"/>
                <w:szCs w:val="22"/>
              </w:rPr>
            </w:pPr>
          </w:p>
          <w:p w14:paraId="70546CB3" w14:textId="77777777" w:rsidR="00CF4488" w:rsidRDefault="00CF4488" w:rsidP="00A074B6">
            <w:pPr>
              <w:widowControl w:val="0"/>
              <w:numPr>
                <w:ilvl w:val="0"/>
                <w:numId w:val="4"/>
              </w:numPr>
              <w:tabs>
                <w:tab w:val="left" w:pos="283"/>
                <w:tab w:val="left" w:pos="1200"/>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Documented criminal record checks for personnel in contact with children</w:t>
            </w:r>
          </w:p>
          <w:p w14:paraId="71DB057C" w14:textId="77777777" w:rsidR="00CF4488" w:rsidRDefault="00CF4488" w:rsidP="00A074B6">
            <w:pPr>
              <w:widowControl w:val="0"/>
              <w:numPr>
                <w:ilvl w:val="0"/>
                <w:numId w:val="4"/>
              </w:numPr>
              <w:tabs>
                <w:tab w:val="left" w:pos="283"/>
                <w:tab w:val="left" w:pos="1200"/>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Documented verbal referee checks</w:t>
            </w:r>
          </w:p>
          <w:p w14:paraId="7A6E6CFD" w14:textId="77777777" w:rsidR="00CF4488" w:rsidRDefault="00CF4488" w:rsidP="00A074B6">
            <w:pPr>
              <w:widowControl w:val="0"/>
              <w:numPr>
                <w:ilvl w:val="0"/>
                <w:numId w:val="4"/>
              </w:numPr>
              <w:tabs>
                <w:tab w:val="left" w:pos="283"/>
                <w:tab w:val="left" w:pos="1200"/>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Documented request for an applicant to disclose whether they have been charged with child exploitation offences, and their response</w:t>
            </w:r>
          </w:p>
          <w:p w14:paraId="79582B5B" w14:textId="77777777" w:rsidR="00CF4488" w:rsidRDefault="00CF4488" w:rsidP="00A074B6">
            <w:pPr>
              <w:widowControl w:val="0"/>
              <w:numPr>
                <w:ilvl w:val="0"/>
                <w:numId w:val="4"/>
              </w:numPr>
              <w:tabs>
                <w:tab w:val="left" w:pos="283"/>
                <w:tab w:val="left" w:pos="1200"/>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Interview plans incorporating behavioural-based interview questions that are specific to positions that involve working with children</w:t>
            </w:r>
          </w:p>
          <w:p w14:paraId="46842F3B" w14:textId="77777777" w:rsidR="00CF4488" w:rsidRDefault="00CF4488" w:rsidP="00A074B6">
            <w:pPr>
              <w:widowControl w:val="0"/>
              <w:numPr>
                <w:ilvl w:val="0"/>
                <w:numId w:val="4"/>
              </w:numPr>
              <w:tabs>
                <w:tab w:val="left" w:pos="283"/>
                <w:tab w:val="left" w:pos="1200"/>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Review checks when personnel have a change in circumstances</w:t>
            </w:r>
          </w:p>
          <w:p w14:paraId="5814B6EF" w14:textId="77777777" w:rsidR="00CF4488" w:rsidRDefault="00CF4488" w:rsidP="00A074B6">
            <w:pPr>
              <w:widowControl w:val="0"/>
              <w:numPr>
                <w:ilvl w:val="0"/>
                <w:numId w:val="4"/>
              </w:numPr>
              <w:tabs>
                <w:tab w:val="left" w:pos="283"/>
                <w:tab w:val="left" w:pos="1200"/>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In limited circumstances it may prove impossible to obtain a reliable criminal record check. A statutory declaration, or local legal equivalent, outlining efforts made to obtain a foreign police check, and disclosing any charges and spent convictions related to child exploitation, may be accepted instead</w:t>
            </w:r>
          </w:p>
          <w:p w14:paraId="2DBADA1F" w14:textId="77777777" w:rsidR="00CF4488" w:rsidRDefault="00CF4488" w:rsidP="00A074B6">
            <w:pPr>
              <w:spacing w:line="276" w:lineRule="auto"/>
              <w:rPr>
                <w:rFonts w:ascii="Arial" w:eastAsia="Arial" w:hAnsi="Arial" w:cs="Arial"/>
                <w:color w:val="000000"/>
                <w:sz w:val="22"/>
                <w:szCs w:val="22"/>
              </w:rPr>
            </w:pPr>
            <w:r>
              <w:rPr>
                <w:rFonts w:ascii="Arial" w:eastAsia="Arial" w:hAnsi="Arial" w:cs="Arial"/>
                <w:color w:val="000000"/>
                <w:sz w:val="22"/>
                <w:szCs w:val="22"/>
              </w:rPr>
              <w:t>Checks must be conducted for each country in which the individual has lived for 12 months or longer over the last 5 years, and for the individual’s countries of citizenship</w:t>
            </w:r>
          </w:p>
          <w:p w14:paraId="744EB54B" w14:textId="77777777" w:rsidR="00CF4488" w:rsidRDefault="00CF4488" w:rsidP="00A074B6">
            <w:pPr>
              <w:spacing w:line="276" w:lineRule="auto"/>
              <w:rPr>
                <w:rFonts w:ascii="Arial" w:eastAsia="Arial" w:hAnsi="Arial" w:cs="Arial"/>
                <w:color w:val="000000"/>
                <w:sz w:val="22"/>
                <w:szCs w:val="22"/>
              </w:rPr>
            </w:pPr>
          </w:p>
        </w:tc>
      </w:tr>
    </w:tbl>
    <w:p w14:paraId="042AF652" w14:textId="77777777" w:rsidR="00CF4488" w:rsidRDefault="00CF4488" w:rsidP="00A074B6">
      <w:pPr>
        <w:spacing w:line="276" w:lineRule="auto"/>
        <w:jc w:val="center"/>
        <w:rPr>
          <w:rFonts w:ascii="Arial" w:eastAsia="Arial" w:hAnsi="Arial" w:cs="Arial"/>
          <w:color w:val="000000"/>
          <w:sz w:val="22"/>
          <w:szCs w:val="22"/>
        </w:rPr>
        <w:sectPr w:rsidR="00CF4488">
          <w:pgSz w:w="11907" w:h="16840"/>
          <w:pgMar w:top="1440" w:right="1800" w:bottom="1440" w:left="1800" w:header="708" w:footer="708" w:gutter="0"/>
          <w:cols w:space="720"/>
        </w:sectPr>
      </w:pPr>
    </w:p>
    <w:p w14:paraId="7F384C33" w14:textId="77777777" w:rsidR="00CF4488" w:rsidRDefault="00CF4488" w:rsidP="00A074B6">
      <w:pPr>
        <w:spacing w:line="276" w:lineRule="auto"/>
        <w:jc w:val="center"/>
        <w:rPr>
          <w:rFonts w:ascii="Arial" w:eastAsia="Arial" w:hAnsi="Arial" w:cs="Arial"/>
          <w:color w:val="000000"/>
          <w:sz w:val="22"/>
          <w:szCs w:val="22"/>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7"/>
        <w:gridCol w:w="4930"/>
      </w:tblGrid>
      <w:tr w:rsidR="00CF4488" w14:paraId="2BB80B0B" w14:textId="77777777" w:rsidTr="00DD5F8D">
        <w:tc>
          <w:tcPr>
            <w:tcW w:w="4137" w:type="dxa"/>
          </w:tcPr>
          <w:p w14:paraId="2DD04B5F"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Minimum Standard 9:</w:t>
            </w:r>
          </w:p>
        </w:tc>
        <w:tc>
          <w:tcPr>
            <w:tcW w:w="4930" w:type="dxa"/>
          </w:tcPr>
          <w:p w14:paraId="2AE84551" w14:textId="77777777" w:rsidR="00CF4488" w:rsidRDefault="00CF4488" w:rsidP="00A074B6">
            <w:pPr>
              <w:spacing w:line="276" w:lineRule="auto"/>
              <w:jc w:val="center"/>
              <w:rPr>
                <w:rFonts w:ascii="Arial" w:eastAsia="Arial" w:hAnsi="Arial" w:cs="Arial"/>
                <w:i/>
                <w:color w:val="000000"/>
                <w:sz w:val="22"/>
                <w:szCs w:val="22"/>
              </w:rPr>
            </w:pPr>
            <w:r>
              <w:rPr>
                <w:rFonts w:ascii="Arial" w:eastAsia="Arial" w:hAnsi="Arial" w:cs="Arial"/>
                <w:i/>
                <w:color w:val="000000"/>
                <w:sz w:val="22"/>
                <w:szCs w:val="22"/>
              </w:rPr>
              <w:t>Compliance to be demonstrated by:</w:t>
            </w:r>
          </w:p>
        </w:tc>
      </w:tr>
      <w:tr w:rsidR="00CF4488" w14:paraId="05DC9659" w14:textId="77777777" w:rsidTr="00DD5F8D">
        <w:tc>
          <w:tcPr>
            <w:tcW w:w="4137" w:type="dxa"/>
          </w:tcPr>
          <w:p w14:paraId="4E8C7DEF" w14:textId="77777777" w:rsidR="00CF4488" w:rsidRDefault="00CF4488" w:rsidP="00A074B6">
            <w:pPr>
              <w:spacing w:line="276" w:lineRule="auto"/>
              <w:rPr>
                <w:rFonts w:ascii="Arial" w:eastAsia="Arial" w:hAnsi="Arial" w:cs="Arial"/>
                <w:color w:val="000000"/>
                <w:sz w:val="22"/>
                <w:szCs w:val="22"/>
              </w:rPr>
            </w:pPr>
          </w:p>
          <w:p w14:paraId="7EC82AF6" w14:textId="70A38C44" w:rsidR="00CF4488" w:rsidRDefault="00CF4488" w:rsidP="00A074B6">
            <w:pPr>
              <w:spacing w:line="276" w:lineRule="auto"/>
              <w:rPr>
                <w:rFonts w:ascii="Arial" w:eastAsia="Arial" w:hAnsi="Arial" w:cs="Arial"/>
                <w:color w:val="000000"/>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has a child protection code of conduct that meets and – builds on (where appropriate) – the minimum standard set by DFAT</w:t>
            </w:r>
          </w:p>
          <w:p w14:paraId="60252A35" w14:textId="77777777" w:rsidR="00CF4488" w:rsidRDefault="00CF4488" w:rsidP="00A074B6">
            <w:pPr>
              <w:spacing w:line="276" w:lineRule="auto"/>
              <w:rPr>
                <w:rFonts w:ascii="Arial" w:eastAsia="Arial" w:hAnsi="Arial" w:cs="Arial"/>
                <w:i/>
                <w:color w:val="000000"/>
                <w:sz w:val="22"/>
                <w:szCs w:val="22"/>
              </w:rPr>
            </w:pPr>
            <w:r>
              <w:rPr>
                <w:rFonts w:ascii="Arial" w:eastAsia="Arial" w:hAnsi="Arial" w:cs="Arial"/>
                <w:i/>
                <w:color w:val="000000"/>
                <w:sz w:val="22"/>
                <w:szCs w:val="22"/>
              </w:rPr>
              <w:t>(see Attachment B – DFAT’s Child Protection –Professional Behaviours).</w:t>
            </w:r>
          </w:p>
        </w:tc>
        <w:tc>
          <w:tcPr>
            <w:tcW w:w="4930" w:type="dxa"/>
          </w:tcPr>
          <w:p w14:paraId="0CD1236D" w14:textId="77777777" w:rsidR="00CF4488" w:rsidRDefault="00CF4488" w:rsidP="00A074B6">
            <w:pPr>
              <w:widowControl w:val="0"/>
              <w:tabs>
                <w:tab w:val="left" w:pos="283"/>
              </w:tabs>
              <w:spacing w:before="57" w:after="57" w:line="276" w:lineRule="auto"/>
              <w:ind w:left="346"/>
              <w:rPr>
                <w:rFonts w:ascii="Arial" w:eastAsia="Arial" w:hAnsi="Arial" w:cs="Arial"/>
                <w:color w:val="000000"/>
                <w:sz w:val="22"/>
                <w:szCs w:val="22"/>
              </w:rPr>
            </w:pPr>
          </w:p>
          <w:p w14:paraId="4E48BCDA"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A risk based child protection code of conduct based on DFAT’s Child Protection – Professional Behaviours</w:t>
            </w:r>
          </w:p>
          <w:p w14:paraId="5781D022"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Signed codes of conduct or a register documenting details of personnel who have signed the code of conduct, or inclusion in employment contracts</w:t>
            </w:r>
          </w:p>
          <w:p w14:paraId="2A1A997F" w14:textId="77777777" w:rsidR="00CF4488" w:rsidRDefault="00CF4488" w:rsidP="00A074B6">
            <w:pPr>
              <w:widowControl w:val="0"/>
              <w:numPr>
                <w:ilvl w:val="0"/>
                <w:numId w:val="4"/>
              </w:numPr>
              <w:tabs>
                <w:tab w:val="left" w:pos="283"/>
              </w:tabs>
              <w:spacing w:before="57" w:after="57" w:line="276" w:lineRule="auto"/>
              <w:ind w:left="346"/>
              <w:rPr>
                <w:rFonts w:ascii="Arial" w:eastAsia="Arial" w:hAnsi="Arial" w:cs="Arial"/>
                <w:color w:val="000000"/>
                <w:sz w:val="22"/>
                <w:szCs w:val="22"/>
              </w:rPr>
            </w:pPr>
            <w:r>
              <w:rPr>
                <w:rFonts w:ascii="Arial" w:eastAsia="Arial" w:hAnsi="Arial" w:cs="Arial"/>
                <w:color w:val="000000"/>
                <w:sz w:val="22"/>
                <w:szCs w:val="22"/>
              </w:rPr>
              <w:t>Signed image consent forms/ verbal consent file notes</w:t>
            </w:r>
          </w:p>
          <w:p w14:paraId="597F5B40" w14:textId="77777777" w:rsidR="00CF4488" w:rsidRDefault="00CF4488" w:rsidP="00A074B6">
            <w:pPr>
              <w:spacing w:line="276" w:lineRule="auto"/>
              <w:rPr>
                <w:rFonts w:ascii="Arial" w:eastAsia="Arial" w:hAnsi="Arial" w:cs="Arial"/>
                <w:color w:val="000000"/>
                <w:sz w:val="22"/>
                <w:szCs w:val="22"/>
              </w:rPr>
            </w:pPr>
          </w:p>
        </w:tc>
      </w:tr>
    </w:tbl>
    <w:p w14:paraId="7A807D9D" w14:textId="77777777" w:rsidR="00CF4488" w:rsidRDefault="00CF4488" w:rsidP="00A074B6">
      <w:pPr>
        <w:spacing w:line="360" w:lineRule="auto"/>
        <w:jc w:val="center"/>
        <w:rPr>
          <w:rFonts w:ascii="Arial" w:eastAsia="Arial" w:hAnsi="Arial" w:cs="Arial"/>
          <w:color w:val="000000"/>
          <w:sz w:val="22"/>
          <w:szCs w:val="22"/>
        </w:rPr>
      </w:pPr>
    </w:p>
    <w:p w14:paraId="2E5FF376" w14:textId="77777777" w:rsidR="00CF4488" w:rsidRDefault="00CF4488" w:rsidP="00A074B6">
      <w:pPr>
        <w:spacing w:line="360" w:lineRule="auto"/>
        <w:jc w:val="center"/>
        <w:rPr>
          <w:rFonts w:ascii="Arial" w:eastAsia="Arial" w:hAnsi="Arial" w:cs="Arial"/>
          <w:color w:val="000000"/>
          <w:sz w:val="22"/>
          <w:szCs w:val="22"/>
        </w:rPr>
      </w:pPr>
    </w:p>
    <w:p w14:paraId="320BC06C" w14:textId="4D48FA66" w:rsidR="00CF4488" w:rsidRPr="00A074B6" w:rsidRDefault="00CF4488" w:rsidP="00A074B6">
      <w:pPr>
        <w:spacing w:line="360" w:lineRule="auto"/>
        <w:rPr>
          <w:rFonts w:ascii="Arial" w:eastAsia="Arial" w:hAnsi="Arial" w:cs="Arial"/>
          <w:b/>
          <w:bCs/>
          <w:color w:val="000000"/>
          <w:sz w:val="22"/>
          <w:szCs w:val="22"/>
        </w:rPr>
      </w:pPr>
      <w:r w:rsidRPr="00A074B6">
        <w:rPr>
          <w:rFonts w:ascii="Arial" w:eastAsia="Arial" w:hAnsi="Arial" w:cs="Arial"/>
          <w:b/>
          <w:bCs/>
          <w:color w:val="000000"/>
          <w:sz w:val="22"/>
          <w:szCs w:val="22"/>
        </w:rPr>
        <w:t>Board, Staff and Partner Compliance</w:t>
      </w:r>
    </w:p>
    <w:p w14:paraId="07E1BED0" w14:textId="03BAF1E7" w:rsidR="00CF4488" w:rsidRDefault="00CF4488" w:rsidP="00A074B6">
      <w:pPr>
        <w:spacing w:line="360" w:lineRule="auto"/>
        <w:rPr>
          <w:rFonts w:ascii="Arial" w:eastAsia="Arial" w:hAnsi="Arial" w:cs="Arial"/>
          <w:color w:val="000000"/>
          <w:sz w:val="22"/>
          <w:szCs w:val="22"/>
        </w:rPr>
      </w:pPr>
      <w:r>
        <w:rPr>
          <w:rFonts w:ascii="Arial" w:eastAsia="Arial" w:hAnsi="Arial" w:cs="Arial"/>
          <w:color w:val="000000"/>
          <w:sz w:val="22"/>
          <w:szCs w:val="22"/>
        </w:rPr>
        <w:t xml:space="preserve">It is a </w:t>
      </w:r>
      <w:r w:rsidRPr="001066C7">
        <w:rPr>
          <w:rFonts w:ascii="Arial" w:eastAsia="Arial" w:hAnsi="Arial" w:cs="Arial"/>
          <w:sz w:val="22"/>
          <w:szCs w:val="22"/>
        </w:rPr>
        <w:t>responsibility of the Executive Officer to monitor and evaluate compliance of Vine Communities</w:t>
      </w:r>
      <w:r w:rsidRPr="001066C7">
        <w:rPr>
          <w:sz w:val="22"/>
          <w:szCs w:val="22"/>
        </w:rPr>
        <w:t xml:space="preserve"> </w:t>
      </w:r>
      <w:r w:rsidRPr="001066C7">
        <w:rPr>
          <w:rFonts w:ascii="Arial" w:eastAsia="Arial" w:hAnsi="Arial" w:cs="Arial"/>
          <w:sz w:val="22"/>
          <w:szCs w:val="22"/>
        </w:rPr>
        <w:t>staff and partners with this policy.  Questions regarding the policy, training in relation to it, and compliance are to be addressed in Annual Partner Governance Reports and in monitoring visit reports.</w:t>
      </w:r>
    </w:p>
    <w:p w14:paraId="7A61E14A" w14:textId="77777777" w:rsidR="00CF4488" w:rsidRDefault="00CF4488" w:rsidP="00A074B6">
      <w:pPr>
        <w:spacing w:line="360" w:lineRule="auto"/>
        <w:rPr>
          <w:rFonts w:ascii="Arial" w:eastAsia="Arial" w:hAnsi="Arial" w:cs="Arial"/>
          <w:color w:val="000000"/>
          <w:sz w:val="22"/>
          <w:szCs w:val="22"/>
        </w:rPr>
      </w:pPr>
    </w:p>
    <w:p w14:paraId="180CC8C6" w14:textId="77777777" w:rsidR="00CF4488" w:rsidRPr="00A074B6" w:rsidRDefault="00CF4488" w:rsidP="00A074B6">
      <w:pPr>
        <w:spacing w:line="360" w:lineRule="auto"/>
        <w:rPr>
          <w:rFonts w:ascii="Arial" w:eastAsia="Arial" w:hAnsi="Arial" w:cs="Arial"/>
          <w:b/>
          <w:bCs/>
          <w:color w:val="000000"/>
          <w:sz w:val="22"/>
          <w:szCs w:val="22"/>
        </w:rPr>
      </w:pPr>
      <w:r w:rsidRPr="00A074B6">
        <w:rPr>
          <w:rFonts w:ascii="Arial" w:eastAsia="Arial" w:hAnsi="Arial" w:cs="Arial"/>
          <w:b/>
          <w:bCs/>
          <w:color w:val="000000"/>
          <w:sz w:val="22"/>
          <w:szCs w:val="22"/>
        </w:rPr>
        <w:t>Use of Images and Personal Information</w:t>
      </w:r>
    </w:p>
    <w:p w14:paraId="3D7F1531" w14:textId="35DECC0A" w:rsidR="00CF4488" w:rsidRDefault="00CF4488" w:rsidP="00A074B6">
      <w:pPr>
        <w:spacing w:line="360" w:lineRule="auto"/>
        <w:rPr>
          <w:rFonts w:ascii="Arial" w:eastAsia="Arial" w:hAnsi="Arial" w:cs="Arial"/>
          <w:color w:val="000000"/>
          <w:sz w:val="22"/>
          <w:szCs w:val="22"/>
        </w:rPr>
      </w:pPr>
      <w:r>
        <w:rPr>
          <w:rFonts w:ascii="Arial" w:eastAsia="Arial" w:hAnsi="Arial" w:cs="Arial"/>
          <w:color w:val="000000"/>
          <w:sz w:val="22"/>
          <w:szCs w:val="22"/>
        </w:rPr>
        <w:t xml:space="preserve">In relation to the use of images and personal information for promotion, fundraising and development education purposes, </w:t>
      </w:r>
      <w:r>
        <w:rPr>
          <w:rFonts w:ascii="Arial" w:eastAsia="Arial" w:hAnsi="Arial" w:cs="Arial"/>
          <w:sz w:val="22"/>
          <w:szCs w:val="22"/>
        </w:rPr>
        <w:t>Vine Communities</w:t>
      </w:r>
      <w:r>
        <w:rPr>
          <w:sz w:val="22"/>
          <w:szCs w:val="22"/>
        </w:rPr>
        <w:t xml:space="preserve"> </w:t>
      </w:r>
      <w:r>
        <w:rPr>
          <w:rFonts w:ascii="Arial" w:eastAsia="Arial" w:hAnsi="Arial" w:cs="Arial"/>
          <w:color w:val="000000"/>
          <w:sz w:val="22"/>
          <w:szCs w:val="22"/>
        </w:rPr>
        <w:t>will ensure the privacy and safeguarding of children is both preserved and maintained.  Images and information will only be used with consent.</w:t>
      </w:r>
    </w:p>
    <w:p w14:paraId="4F5CDAA8" w14:textId="77777777" w:rsidR="00CF4488" w:rsidRDefault="00CF4488" w:rsidP="00A074B6">
      <w:pPr>
        <w:spacing w:line="360" w:lineRule="auto"/>
        <w:jc w:val="center"/>
        <w:rPr>
          <w:rFonts w:ascii="Arial" w:eastAsia="Arial" w:hAnsi="Arial" w:cs="Arial"/>
          <w:color w:val="000000"/>
          <w:sz w:val="22"/>
          <w:szCs w:val="22"/>
        </w:rPr>
      </w:pPr>
    </w:p>
    <w:p w14:paraId="383D416A" w14:textId="77777777" w:rsidR="00CF4488" w:rsidRDefault="00CF4488" w:rsidP="00A074B6">
      <w:pPr>
        <w:spacing w:line="360" w:lineRule="auto"/>
        <w:jc w:val="center"/>
        <w:rPr>
          <w:rFonts w:ascii="Arial" w:eastAsia="Arial" w:hAnsi="Arial" w:cs="Arial"/>
          <w:color w:val="000000"/>
          <w:sz w:val="22"/>
          <w:szCs w:val="22"/>
        </w:rPr>
      </w:pPr>
    </w:p>
    <w:p w14:paraId="210345F1" w14:textId="77777777" w:rsidR="00CF4488" w:rsidRDefault="00CF4488" w:rsidP="00A074B6">
      <w:pPr>
        <w:spacing w:line="360" w:lineRule="auto"/>
        <w:jc w:val="center"/>
        <w:rPr>
          <w:rFonts w:ascii="Arial" w:eastAsia="Arial" w:hAnsi="Arial" w:cs="Arial"/>
          <w:color w:val="000000"/>
          <w:sz w:val="22"/>
          <w:szCs w:val="22"/>
        </w:rPr>
      </w:pPr>
    </w:p>
    <w:p w14:paraId="159EFE81" w14:textId="77777777" w:rsidR="00CF4488" w:rsidRDefault="00CF4488" w:rsidP="00A074B6">
      <w:pPr>
        <w:spacing w:line="360" w:lineRule="auto"/>
        <w:jc w:val="center"/>
        <w:rPr>
          <w:rFonts w:ascii="Arial" w:eastAsia="Arial" w:hAnsi="Arial" w:cs="Arial"/>
          <w:color w:val="000000"/>
          <w:sz w:val="22"/>
          <w:szCs w:val="22"/>
        </w:rPr>
      </w:pPr>
    </w:p>
    <w:p w14:paraId="0F964713" w14:textId="77777777" w:rsidR="00CF4488" w:rsidRDefault="00CF4488" w:rsidP="00A074B6">
      <w:pPr>
        <w:spacing w:line="360" w:lineRule="auto"/>
        <w:jc w:val="center"/>
        <w:rPr>
          <w:rFonts w:ascii="Arial" w:eastAsia="Arial" w:hAnsi="Arial" w:cs="Arial"/>
          <w:color w:val="000000"/>
          <w:sz w:val="22"/>
          <w:szCs w:val="22"/>
        </w:rPr>
      </w:pPr>
    </w:p>
    <w:p w14:paraId="13315DD3" w14:textId="77777777" w:rsidR="00CF4488" w:rsidRDefault="00CF4488" w:rsidP="00A074B6">
      <w:pPr>
        <w:spacing w:line="360" w:lineRule="auto"/>
        <w:jc w:val="center"/>
        <w:rPr>
          <w:rFonts w:ascii="Arial" w:eastAsia="Arial" w:hAnsi="Arial" w:cs="Arial"/>
          <w:color w:val="000000"/>
          <w:sz w:val="22"/>
          <w:szCs w:val="22"/>
        </w:rPr>
      </w:pPr>
    </w:p>
    <w:p w14:paraId="67E92AC9" w14:textId="77777777" w:rsidR="00CF4488" w:rsidRDefault="00CF4488" w:rsidP="00A074B6">
      <w:pPr>
        <w:spacing w:line="360" w:lineRule="auto"/>
        <w:jc w:val="center"/>
        <w:rPr>
          <w:rFonts w:ascii="Arial" w:eastAsia="Arial" w:hAnsi="Arial" w:cs="Arial"/>
          <w:color w:val="000000"/>
          <w:sz w:val="22"/>
          <w:szCs w:val="22"/>
        </w:rPr>
      </w:pPr>
    </w:p>
    <w:p w14:paraId="771B57A1" w14:textId="77777777" w:rsidR="00CF4488" w:rsidRDefault="00CF4488" w:rsidP="00A074B6">
      <w:pPr>
        <w:spacing w:line="360" w:lineRule="auto"/>
        <w:jc w:val="center"/>
        <w:rPr>
          <w:rFonts w:ascii="Arial" w:eastAsia="Arial" w:hAnsi="Arial" w:cs="Arial"/>
          <w:color w:val="000000"/>
          <w:sz w:val="22"/>
          <w:szCs w:val="22"/>
        </w:rPr>
      </w:pPr>
    </w:p>
    <w:p w14:paraId="6EFDA9EE" w14:textId="77777777" w:rsidR="00CF4488" w:rsidRDefault="00CF4488" w:rsidP="00A074B6">
      <w:pPr>
        <w:spacing w:line="360" w:lineRule="auto"/>
        <w:jc w:val="center"/>
        <w:rPr>
          <w:rFonts w:ascii="Arial" w:eastAsia="Arial" w:hAnsi="Arial" w:cs="Arial"/>
          <w:color w:val="000000"/>
          <w:sz w:val="22"/>
          <w:szCs w:val="22"/>
        </w:rPr>
      </w:pPr>
    </w:p>
    <w:p w14:paraId="146D05C7" w14:textId="77777777" w:rsidR="00CF4488" w:rsidRDefault="00CF4488" w:rsidP="00A074B6">
      <w:pPr>
        <w:spacing w:line="360" w:lineRule="auto"/>
        <w:jc w:val="center"/>
        <w:rPr>
          <w:rFonts w:ascii="Arial" w:eastAsia="Arial" w:hAnsi="Arial" w:cs="Arial"/>
          <w:color w:val="000000"/>
          <w:sz w:val="22"/>
          <w:szCs w:val="22"/>
        </w:rPr>
      </w:pPr>
    </w:p>
    <w:p w14:paraId="35834F94" w14:textId="77777777" w:rsidR="00CF4488" w:rsidRDefault="00CF4488" w:rsidP="00A074B6">
      <w:pPr>
        <w:spacing w:line="360" w:lineRule="auto"/>
        <w:jc w:val="center"/>
        <w:rPr>
          <w:rFonts w:ascii="Arial" w:eastAsia="Arial" w:hAnsi="Arial" w:cs="Arial"/>
          <w:color w:val="000000"/>
          <w:sz w:val="22"/>
          <w:szCs w:val="22"/>
        </w:rPr>
      </w:pPr>
    </w:p>
    <w:p w14:paraId="0990A1A8" w14:textId="77777777" w:rsidR="00CF4488" w:rsidRDefault="00CF4488" w:rsidP="00A074B6">
      <w:pPr>
        <w:spacing w:line="360" w:lineRule="auto"/>
        <w:jc w:val="center"/>
        <w:rPr>
          <w:rFonts w:ascii="Arial" w:eastAsia="Arial" w:hAnsi="Arial" w:cs="Arial"/>
          <w:color w:val="000000"/>
          <w:sz w:val="22"/>
          <w:szCs w:val="22"/>
        </w:rPr>
      </w:pPr>
    </w:p>
    <w:p w14:paraId="0C96690D" w14:textId="77777777" w:rsidR="00CF4488" w:rsidRDefault="00CF4488" w:rsidP="00A074B6">
      <w:pPr>
        <w:spacing w:line="360" w:lineRule="auto"/>
        <w:jc w:val="center"/>
        <w:rPr>
          <w:rFonts w:ascii="Arial" w:eastAsia="Arial" w:hAnsi="Arial" w:cs="Arial"/>
          <w:color w:val="000000"/>
          <w:sz w:val="22"/>
          <w:szCs w:val="22"/>
        </w:rPr>
        <w:sectPr w:rsidR="00CF4488">
          <w:pgSz w:w="11907" w:h="16840"/>
          <w:pgMar w:top="1440" w:right="1800" w:bottom="1440" w:left="1800" w:header="708" w:footer="708" w:gutter="0"/>
          <w:cols w:space="720"/>
        </w:sectPr>
      </w:pPr>
    </w:p>
    <w:p w14:paraId="0148C1FD" w14:textId="77777777" w:rsidR="00CF4488" w:rsidRDefault="00CF4488" w:rsidP="00CF4488">
      <w:pPr>
        <w:spacing w:line="360" w:lineRule="auto"/>
        <w:rPr>
          <w:rFonts w:ascii="Arial" w:eastAsia="Arial" w:hAnsi="Arial" w:cs="Arial"/>
          <w:b/>
          <w:color w:val="000000"/>
          <w:sz w:val="22"/>
          <w:szCs w:val="22"/>
        </w:rPr>
      </w:pPr>
      <w:bookmarkStart w:id="2" w:name="_1664s55" w:colFirst="0" w:colLast="0"/>
      <w:bookmarkEnd w:id="2"/>
      <w:r>
        <w:rPr>
          <w:rFonts w:ascii="Arial" w:eastAsia="Arial" w:hAnsi="Arial" w:cs="Arial"/>
          <w:b/>
          <w:color w:val="000000"/>
          <w:sz w:val="22"/>
          <w:szCs w:val="22"/>
        </w:rPr>
        <w:lastRenderedPageBreak/>
        <w:t>POLICY ON CHILD PROTECTION:  ATTACHMENT B</w:t>
      </w:r>
    </w:p>
    <w:p w14:paraId="5F46A51B" w14:textId="77777777" w:rsidR="00CF4488" w:rsidRDefault="00CF4488" w:rsidP="00CF4488">
      <w:pPr>
        <w:spacing w:line="360" w:lineRule="auto"/>
        <w:rPr>
          <w:rFonts w:ascii="Arial" w:eastAsia="Arial" w:hAnsi="Arial" w:cs="Arial"/>
          <w:b/>
          <w:color w:val="000000"/>
          <w:sz w:val="22"/>
          <w:szCs w:val="22"/>
        </w:rPr>
      </w:pPr>
      <w:r>
        <w:rPr>
          <w:rFonts w:ascii="Arial" w:eastAsia="Arial" w:hAnsi="Arial" w:cs="Arial"/>
          <w:b/>
          <w:color w:val="000000"/>
          <w:sz w:val="22"/>
          <w:szCs w:val="22"/>
        </w:rPr>
        <w:t>Child Protection – Professional Behaviours</w:t>
      </w:r>
    </w:p>
    <w:p w14:paraId="3438DE5E" w14:textId="77777777" w:rsidR="00CF4488" w:rsidRDefault="00CF4488" w:rsidP="00CF4488">
      <w:pPr>
        <w:spacing w:line="276" w:lineRule="auto"/>
        <w:rPr>
          <w:rFonts w:ascii="Arial" w:eastAsia="Arial" w:hAnsi="Arial" w:cs="Arial"/>
          <w:sz w:val="22"/>
          <w:szCs w:val="22"/>
        </w:rPr>
      </w:pPr>
    </w:p>
    <w:p w14:paraId="04B78E20" w14:textId="77777777" w:rsidR="00CF4488" w:rsidRDefault="00CF4488" w:rsidP="00CF4488">
      <w:pPr>
        <w:spacing w:line="276" w:lineRule="auto"/>
        <w:rPr>
          <w:rFonts w:ascii="Arial" w:eastAsia="Arial" w:hAnsi="Arial" w:cs="Arial"/>
          <w:b/>
          <w:sz w:val="22"/>
          <w:szCs w:val="22"/>
        </w:rPr>
      </w:pPr>
      <w:r>
        <w:rPr>
          <w:rFonts w:ascii="Arial" w:eastAsia="Arial" w:hAnsi="Arial" w:cs="Arial"/>
          <w:sz w:val="22"/>
          <w:szCs w:val="22"/>
        </w:rPr>
        <w:t>Vine Communities</w:t>
      </w:r>
      <w:r>
        <w:rPr>
          <w:sz w:val="22"/>
          <w:szCs w:val="22"/>
        </w:rPr>
        <w:t xml:space="preserve"> </w:t>
      </w:r>
      <w:r>
        <w:rPr>
          <w:rFonts w:ascii="Arial" w:eastAsia="Arial" w:hAnsi="Arial" w:cs="Arial"/>
          <w:sz w:val="22"/>
          <w:szCs w:val="22"/>
        </w:rPr>
        <w:t>position on Professional Behaviours (Code of Conduct) mirrors that of DFAT in requiring that those working or having contact with children either directly on behalf of Vine Communities</w:t>
      </w:r>
      <w:r>
        <w:rPr>
          <w:sz w:val="22"/>
          <w:szCs w:val="22"/>
        </w:rPr>
        <w:t xml:space="preserve"> </w:t>
      </w:r>
      <w:r>
        <w:rPr>
          <w:rFonts w:ascii="Arial" w:eastAsia="Arial" w:hAnsi="Arial" w:cs="Arial"/>
          <w:sz w:val="22"/>
          <w:szCs w:val="22"/>
        </w:rPr>
        <w:t>or funded by Vine Communities</w:t>
      </w:r>
      <w:r>
        <w:rPr>
          <w:sz w:val="22"/>
          <w:szCs w:val="22"/>
        </w:rPr>
        <w:t xml:space="preserve"> </w:t>
      </w:r>
      <w:r>
        <w:rPr>
          <w:rFonts w:ascii="Arial" w:eastAsia="Arial" w:hAnsi="Arial" w:cs="Arial"/>
          <w:sz w:val="22"/>
          <w:szCs w:val="22"/>
        </w:rPr>
        <w:t xml:space="preserve">are expected to adhere to the following behaviours while they are performing those duties: </w:t>
      </w:r>
    </w:p>
    <w:p w14:paraId="10D40A2A" w14:textId="77777777" w:rsidR="00CF4488" w:rsidRDefault="00CF4488" w:rsidP="00CF4488">
      <w:pPr>
        <w:spacing w:line="276" w:lineRule="auto"/>
        <w:rPr>
          <w:rFonts w:ascii="Arial" w:eastAsia="Arial" w:hAnsi="Arial" w:cs="Arial"/>
          <w:sz w:val="22"/>
          <w:szCs w:val="22"/>
        </w:rPr>
      </w:pPr>
    </w:p>
    <w:p w14:paraId="3196AB00"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 xml:space="preserve">treat all children with respect </w:t>
      </w:r>
    </w:p>
    <w:p w14:paraId="7C2AEC3F" w14:textId="77777777" w:rsidR="00CF4488" w:rsidRDefault="00CF4488" w:rsidP="00CF4488">
      <w:pPr>
        <w:spacing w:line="276" w:lineRule="auto"/>
        <w:ind w:left="360"/>
        <w:rPr>
          <w:rFonts w:ascii="Arial" w:eastAsia="Arial" w:hAnsi="Arial" w:cs="Arial"/>
          <w:sz w:val="22"/>
          <w:szCs w:val="22"/>
        </w:rPr>
      </w:pPr>
    </w:p>
    <w:p w14:paraId="15B63782"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not use language or behaviour towards children that is inappropriate, harassing, abusive, sexually provocative, demeaning or culturally inappropriate</w:t>
      </w:r>
    </w:p>
    <w:p w14:paraId="0A7C2B34" w14:textId="77777777" w:rsidR="00CF4488" w:rsidRDefault="00CF4488" w:rsidP="00CF4488">
      <w:pPr>
        <w:spacing w:line="276" w:lineRule="auto"/>
        <w:ind w:left="360"/>
        <w:rPr>
          <w:rFonts w:ascii="Arial" w:eastAsia="Arial" w:hAnsi="Arial" w:cs="Arial"/>
          <w:sz w:val="22"/>
          <w:szCs w:val="22"/>
        </w:rPr>
      </w:pPr>
    </w:p>
    <w:p w14:paraId="58922D7A"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not engage children under the age of 18</w:t>
      </w:r>
      <w:r>
        <w:rPr>
          <w:rFonts w:ascii="Arial" w:eastAsia="Arial" w:hAnsi="Arial" w:cs="Arial"/>
          <w:sz w:val="22"/>
          <w:szCs w:val="22"/>
          <w:vertAlign w:val="superscript"/>
        </w:rPr>
        <w:footnoteReference w:id="1"/>
      </w:r>
      <w:r>
        <w:rPr>
          <w:rFonts w:ascii="Arial" w:eastAsia="Arial" w:hAnsi="Arial" w:cs="Arial"/>
          <w:sz w:val="22"/>
          <w:szCs w:val="22"/>
        </w:rPr>
        <w:t xml:space="preserve"> in any form of sexual intercourse</w:t>
      </w:r>
      <w:r>
        <w:rPr>
          <w:rFonts w:ascii="Arial" w:eastAsia="Arial" w:hAnsi="Arial" w:cs="Arial"/>
          <w:sz w:val="22"/>
          <w:szCs w:val="22"/>
          <w:vertAlign w:val="superscript"/>
        </w:rPr>
        <w:footnoteReference w:id="2"/>
      </w:r>
      <w:r>
        <w:rPr>
          <w:rFonts w:ascii="Arial" w:eastAsia="Arial" w:hAnsi="Arial" w:cs="Arial"/>
          <w:sz w:val="22"/>
          <w:szCs w:val="22"/>
        </w:rPr>
        <w:t xml:space="preserve"> or sexual activity,</w:t>
      </w:r>
      <w:r>
        <w:rPr>
          <w:rFonts w:ascii="Arial" w:eastAsia="Arial" w:hAnsi="Arial" w:cs="Arial"/>
          <w:sz w:val="22"/>
          <w:szCs w:val="22"/>
          <w:vertAlign w:val="superscript"/>
        </w:rPr>
        <w:footnoteReference w:id="3"/>
      </w:r>
      <w:r>
        <w:rPr>
          <w:rFonts w:ascii="Arial" w:eastAsia="Arial" w:hAnsi="Arial" w:cs="Arial"/>
          <w:sz w:val="22"/>
          <w:szCs w:val="22"/>
        </w:rPr>
        <w:t xml:space="preserve"> including paying for sexual services</w:t>
      </w:r>
    </w:p>
    <w:p w14:paraId="7AE77503" w14:textId="77777777" w:rsidR="00CF4488" w:rsidRDefault="00CF4488" w:rsidP="00CF4488">
      <w:pPr>
        <w:spacing w:line="276" w:lineRule="auto"/>
        <w:ind w:left="360"/>
        <w:rPr>
          <w:rFonts w:ascii="Arial" w:eastAsia="Arial" w:hAnsi="Arial" w:cs="Arial"/>
          <w:sz w:val="22"/>
          <w:szCs w:val="22"/>
        </w:rPr>
      </w:pPr>
    </w:p>
    <w:p w14:paraId="1C80F02C" w14:textId="77777777" w:rsidR="00CF4488" w:rsidRDefault="00CF4488" w:rsidP="00CF4488">
      <w:pPr>
        <w:numPr>
          <w:ilvl w:val="0"/>
          <w:numId w:val="8"/>
        </w:numPr>
        <w:spacing w:after="200" w:line="276" w:lineRule="auto"/>
        <w:ind w:left="426"/>
        <w:rPr>
          <w:rFonts w:ascii="Arial" w:eastAsia="Arial" w:hAnsi="Arial" w:cs="Arial"/>
          <w:sz w:val="22"/>
          <w:szCs w:val="22"/>
        </w:rPr>
      </w:pPr>
      <w:r>
        <w:rPr>
          <w:rFonts w:ascii="Arial" w:eastAsia="Arial" w:hAnsi="Arial" w:cs="Arial"/>
          <w:sz w:val="22"/>
          <w:szCs w:val="22"/>
        </w:rPr>
        <w:t>wherever possible, ensure that another adult is present when working near children</w:t>
      </w:r>
    </w:p>
    <w:p w14:paraId="198A9A09" w14:textId="77777777" w:rsidR="00CF4488" w:rsidRDefault="00CF4488" w:rsidP="00CF4488">
      <w:pPr>
        <w:pBdr>
          <w:top w:val="nil"/>
          <w:left w:val="nil"/>
          <w:bottom w:val="nil"/>
          <w:right w:val="nil"/>
          <w:between w:val="nil"/>
        </w:pBdr>
        <w:ind w:left="720"/>
        <w:rPr>
          <w:rFonts w:ascii="Arial" w:eastAsia="Arial" w:hAnsi="Arial" w:cs="Arial"/>
          <w:color w:val="000000"/>
          <w:sz w:val="22"/>
          <w:szCs w:val="22"/>
        </w:rPr>
      </w:pPr>
    </w:p>
    <w:p w14:paraId="7543FAC5" w14:textId="77777777" w:rsidR="00CF4488" w:rsidRDefault="00CF4488" w:rsidP="00CF4488">
      <w:pPr>
        <w:numPr>
          <w:ilvl w:val="0"/>
          <w:numId w:val="8"/>
        </w:numPr>
        <w:spacing w:after="200" w:line="276" w:lineRule="auto"/>
        <w:ind w:left="426"/>
        <w:rPr>
          <w:rFonts w:ascii="Arial" w:eastAsia="Arial" w:hAnsi="Arial" w:cs="Arial"/>
          <w:sz w:val="22"/>
          <w:szCs w:val="22"/>
        </w:rPr>
      </w:pPr>
      <w:r>
        <w:rPr>
          <w:rFonts w:ascii="Arial" w:eastAsia="Arial" w:hAnsi="Arial" w:cs="Arial"/>
          <w:sz w:val="22"/>
          <w:szCs w:val="22"/>
        </w:rPr>
        <w:t xml:space="preserve">not supply children with alcohol or drugs </w:t>
      </w:r>
    </w:p>
    <w:p w14:paraId="4BF85DEA" w14:textId="77777777" w:rsidR="00CF4488" w:rsidRDefault="00CF4488" w:rsidP="00CF4488">
      <w:pPr>
        <w:pBdr>
          <w:top w:val="nil"/>
          <w:left w:val="nil"/>
          <w:bottom w:val="nil"/>
          <w:right w:val="nil"/>
          <w:between w:val="nil"/>
        </w:pBdr>
        <w:ind w:left="720"/>
        <w:rPr>
          <w:rFonts w:ascii="Arial" w:eastAsia="Arial" w:hAnsi="Arial" w:cs="Arial"/>
          <w:color w:val="000000"/>
          <w:sz w:val="22"/>
          <w:szCs w:val="22"/>
        </w:rPr>
      </w:pPr>
    </w:p>
    <w:p w14:paraId="1237A7B6"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not supply children with gifts</w:t>
      </w:r>
    </w:p>
    <w:p w14:paraId="7C29B274" w14:textId="77777777" w:rsidR="00CF4488" w:rsidRDefault="00CF4488" w:rsidP="00CF4488">
      <w:pPr>
        <w:spacing w:line="276" w:lineRule="auto"/>
        <w:ind w:left="426"/>
        <w:rPr>
          <w:rFonts w:ascii="Arial" w:eastAsia="Arial" w:hAnsi="Arial" w:cs="Arial"/>
          <w:sz w:val="22"/>
          <w:szCs w:val="22"/>
        </w:rPr>
      </w:pPr>
    </w:p>
    <w:p w14:paraId="66AFF4F7" w14:textId="77777777" w:rsidR="00CF4488" w:rsidRDefault="00CF4488" w:rsidP="00CF4488">
      <w:pPr>
        <w:spacing w:line="276" w:lineRule="auto"/>
        <w:ind w:left="360"/>
        <w:rPr>
          <w:rFonts w:ascii="Arial" w:eastAsia="Arial" w:hAnsi="Arial" w:cs="Arial"/>
          <w:sz w:val="22"/>
          <w:szCs w:val="22"/>
        </w:rPr>
      </w:pPr>
    </w:p>
    <w:p w14:paraId="07558612"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not invite unaccompanied children into private residences, unless they are at immediate risk of injury or in physical danger</w:t>
      </w:r>
    </w:p>
    <w:p w14:paraId="770507F3" w14:textId="77777777" w:rsidR="00CF4488" w:rsidRDefault="00CF4488" w:rsidP="00CF4488">
      <w:pPr>
        <w:spacing w:line="276" w:lineRule="auto"/>
        <w:ind w:left="360"/>
        <w:rPr>
          <w:rFonts w:ascii="Arial" w:eastAsia="Arial" w:hAnsi="Arial" w:cs="Arial"/>
          <w:sz w:val="22"/>
          <w:szCs w:val="22"/>
        </w:rPr>
      </w:pPr>
    </w:p>
    <w:p w14:paraId="170EE3F3"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not sleep close to unsupervised children unless absolutely necessary, in which case the supervisor’s permission must be obtained, and ensuring that another adult is present if possible (noting that this does not apply to an individual’s own children)</w:t>
      </w:r>
    </w:p>
    <w:p w14:paraId="314B9FB2" w14:textId="77777777" w:rsidR="00CF4488" w:rsidRDefault="00CF4488" w:rsidP="00CF4488">
      <w:pPr>
        <w:spacing w:line="276" w:lineRule="auto"/>
        <w:ind w:left="360"/>
        <w:rPr>
          <w:rFonts w:ascii="Arial" w:eastAsia="Arial" w:hAnsi="Arial" w:cs="Arial"/>
          <w:sz w:val="22"/>
          <w:szCs w:val="22"/>
        </w:rPr>
      </w:pPr>
    </w:p>
    <w:p w14:paraId="3D3A2EE7"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never use any computers, mobile phones, video cameras, cameras or social media to exploit or harass children, or access child exploitation material through any medium</w:t>
      </w:r>
    </w:p>
    <w:p w14:paraId="7C263971" w14:textId="77777777" w:rsidR="00CF4488" w:rsidRDefault="00CF4488" w:rsidP="00CF4488">
      <w:pPr>
        <w:spacing w:line="276" w:lineRule="auto"/>
        <w:ind w:left="360"/>
        <w:rPr>
          <w:rFonts w:ascii="Arial" w:eastAsia="Arial" w:hAnsi="Arial" w:cs="Arial"/>
          <w:sz w:val="22"/>
          <w:szCs w:val="22"/>
        </w:rPr>
      </w:pPr>
    </w:p>
    <w:p w14:paraId="6176A8F9"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not use physical punishment on children</w:t>
      </w:r>
    </w:p>
    <w:p w14:paraId="203D3B4A" w14:textId="77777777" w:rsidR="00CF4488" w:rsidRDefault="00CF4488" w:rsidP="00CF4488">
      <w:pPr>
        <w:spacing w:line="276" w:lineRule="auto"/>
        <w:ind w:left="360"/>
        <w:rPr>
          <w:rFonts w:ascii="Arial" w:eastAsia="Arial" w:hAnsi="Arial" w:cs="Arial"/>
          <w:sz w:val="22"/>
          <w:szCs w:val="22"/>
        </w:rPr>
      </w:pPr>
    </w:p>
    <w:p w14:paraId="68184FC3"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 xml:space="preserve">not hire children for domestic or other labour: which is inappropriate given their age or developmental stage; which interferes with their time available for </w:t>
      </w:r>
      <w:r>
        <w:rPr>
          <w:rFonts w:ascii="Arial" w:eastAsia="Arial" w:hAnsi="Arial" w:cs="Arial"/>
          <w:sz w:val="22"/>
          <w:szCs w:val="22"/>
        </w:rPr>
        <w:lastRenderedPageBreak/>
        <w:t>education and recreational activities; or which places them at significant risk of injury</w:t>
      </w:r>
    </w:p>
    <w:p w14:paraId="07B8C96E" w14:textId="77777777" w:rsidR="00CF4488" w:rsidRDefault="00CF4488" w:rsidP="00CF4488">
      <w:pPr>
        <w:spacing w:line="276" w:lineRule="auto"/>
        <w:ind w:left="360"/>
        <w:rPr>
          <w:rFonts w:ascii="Arial" w:eastAsia="Arial" w:hAnsi="Arial" w:cs="Arial"/>
          <w:sz w:val="22"/>
          <w:szCs w:val="22"/>
        </w:rPr>
      </w:pPr>
    </w:p>
    <w:p w14:paraId="57142F6A"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comply with all relevant Australian and local legislation, including labour laws in relation to child labour</w:t>
      </w:r>
    </w:p>
    <w:p w14:paraId="3C6BE706" w14:textId="77777777" w:rsidR="00CF4488" w:rsidRDefault="00CF4488" w:rsidP="00CF4488">
      <w:pPr>
        <w:spacing w:line="276" w:lineRule="auto"/>
        <w:ind w:left="360"/>
        <w:rPr>
          <w:rFonts w:ascii="Arial" w:eastAsia="Arial" w:hAnsi="Arial" w:cs="Arial"/>
          <w:sz w:val="22"/>
          <w:szCs w:val="22"/>
        </w:rPr>
      </w:pPr>
    </w:p>
    <w:p w14:paraId="128AB224"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immediately report concerns or allegations of child exploitation and abuse and policy non-compliance in accordance with appropriate procedures</w:t>
      </w:r>
    </w:p>
    <w:p w14:paraId="6DE0C433" w14:textId="77777777" w:rsidR="00CF4488" w:rsidRDefault="00CF4488" w:rsidP="00CF4488">
      <w:pPr>
        <w:spacing w:line="276" w:lineRule="auto"/>
        <w:ind w:left="360"/>
        <w:rPr>
          <w:rFonts w:ascii="Arial" w:eastAsia="Arial" w:hAnsi="Arial" w:cs="Arial"/>
          <w:sz w:val="22"/>
          <w:szCs w:val="22"/>
        </w:rPr>
      </w:pPr>
    </w:p>
    <w:p w14:paraId="62D3D069"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 xml:space="preserve">immediately disclose all charges, convictions and other outcomes of an offence that relates to child exploitation and abuse, including those under traditional law, which occurred before or occurs during association with DFAT </w:t>
      </w:r>
    </w:p>
    <w:p w14:paraId="72EF3DF5" w14:textId="77777777" w:rsidR="00CF4488" w:rsidRDefault="00CF4488" w:rsidP="00CF4488">
      <w:pPr>
        <w:spacing w:line="276" w:lineRule="auto"/>
        <w:ind w:left="720"/>
        <w:rPr>
          <w:rFonts w:ascii="Arial" w:eastAsia="Arial" w:hAnsi="Arial" w:cs="Arial"/>
          <w:sz w:val="22"/>
          <w:szCs w:val="22"/>
        </w:rPr>
      </w:pPr>
    </w:p>
    <w:p w14:paraId="5F28DCD5"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be aware of behaviour and avoid actions or behaviours that could be perceived by others as child exploitation and abuse</w:t>
      </w:r>
    </w:p>
    <w:p w14:paraId="3DACC8E5" w14:textId="77777777" w:rsidR="00CF4488" w:rsidRDefault="00CF4488" w:rsidP="00CF4488">
      <w:pPr>
        <w:spacing w:line="276" w:lineRule="auto"/>
        <w:ind w:left="720"/>
        <w:rPr>
          <w:rFonts w:ascii="Arial" w:eastAsia="Arial" w:hAnsi="Arial" w:cs="Arial"/>
          <w:sz w:val="22"/>
          <w:szCs w:val="22"/>
        </w:rPr>
      </w:pPr>
    </w:p>
    <w:p w14:paraId="28A3DA26" w14:textId="77777777" w:rsidR="00CF4488" w:rsidRDefault="00CF4488" w:rsidP="00CF4488">
      <w:pPr>
        <w:spacing w:before="160" w:after="200" w:line="276" w:lineRule="auto"/>
        <w:ind w:left="66"/>
        <w:rPr>
          <w:rFonts w:ascii="Arial" w:eastAsia="Arial" w:hAnsi="Arial" w:cs="Arial"/>
          <w:b/>
          <w:color w:val="4F81BD"/>
          <w:sz w:val="22"/>
          <w:szCs w:val="22"/>
        </w:rPr>
      </w:pPr>
      <w:r>
        <w:rPr>
          <w:rFonts w:ascii="Arial" w:eastAsia="Arial" w:hAnsi="Arial" w:cs="Arial"/>
          <w:sz w:val="22"/>
          <w:szCs w:val="22"/>
        </w:rPr>
        <w:t>These behaviours are not intended to interfere with normal family interactions.</w:t>
      </w:r>
    </w:p>
    <w:p w14:paraId="30F4BF4B" w14:textId="77777777" w:rsidR="00CF4488" w:rsidRDefault="00CF4488" w:rsidP="00CF4488">
      <w:p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When photographing or filming a child or using children’s images for work-related purposes:</w:t>
      </w:r>
    </w:p>
    <w:p w14:paraId="385B71C5" w14:textId="77777777" w:rsidR="00CF4488" w:rsidRDefault="00CF4488" w:rsidP="00CF4488">
      <w:pPr>
        <w:numPr>
          <w:ilvl w:val="0"/>
          <w:numId w:val="8"/>
        </w:numPr>
        <w:spacing w:before="160" w:line="276" w:lineRule="auto"/>
        <w:ind w:left="426"/>
        <w:rPr>
          <w:rFonts w:ascii="Arial" w:eastAsia="Arial" w:hAnsi="Arial" w:cs="Arial"/>
          <w:sz w:val="22"/>
          <w:szCs w:val="22"/>
        </w:rPr>
      </w:pPr>
      <w:r>
        <w:rPr>
          <w:rFonts w:ascii="Arial" w:eastAsia="Arial" w:hAnsi="Arial" w:cs="Arial"/>
          <w:sz w:val="22"/>
          <w:szCs w:val="22"/>
        </w:rPr>
        <w:t>take care to ensure local traditions or restrictions for reproducing personal images are adhered to before photographing or filming a child</w:t>
      </w:r>
    </w:p>
    <w:p w14:paraId="27285E05" w14:textId="77777777" w:rsidR="00CF4488" w:rsidRDefault="00CF4488" w:rsidP="00CF4488">
      <w:pPr>
        <w:spacing w:line="276" w:lineRule="auto"/>
        <w:ind w:left="360"/>
        <w:rPr>
          <w:rFonts w:ascii="Arial" w:eastAsia="Arial" w:hAnsi="Arial" w:cs="Arial"/>
          <w:sz w:val="22"/>
          <w:szCs w:val="22"/>
        </w:rPr>
      </w:pPr>
    </w:p>
    <w:p w14:paraId="52ABBC48"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obtain informed consent from the child and parent or guardian of the child before photographing or filming a child. An explanation of how the photograph or film will be used must be provided</w:t>
      </w:r>
    </w:p>
    <w:p w14:paraId="21630786" w14:textId="77777777" w:rsidR="00CF4488" w:rsidRDefault="00CF4488" w:rsidP="00CF4488">
      <w:pPr>
        <w:spacing w:line="276" w:lineRule="auto"/>
        <w:ind w:left="360"/>
        <w:rPr>
          <w:rFonts w:ascii="Arial" w:eastAsia="Arial" w:hAnsi="Arial" w:cs="Arial"/>
          <w:sz w:val="22"/>
          <w:szCs w:val="22"/>
        </w:rPr>
      </w:pPr>
    </w:p>
    <w:p w14:paraId="6F2472B3"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ensure photographs, films, videos and DVDs present children in a dignified and respectful manner and not in a vulnerable or submissive manner. Children should be adequately clothed and not in poses that could be seen as sexually suggestive</w:t>
      </w:r>
    </w:p>
    <w:p w14:paraId="645120C1" w14:textId="77777777" w:rsidR="00CF4488" w:rsidRDefault="00CF4488" w:rsidP="00CF4488">
      <w:pPr>
        <w:spacing w:line="276" w:lineRule="auto"/>
        <w:ind w:left="360"/>
        <w:rPr>
          <w:rFonts w:ascii="Arial" w:eastAsia="Arial" w:hAnsi="Arial" w:cs="Arial"/>
          <w:sz w:val="22"/>
          <w:szCs w:val="22"/>
        </w:rPr>
      </w:pPr>
    </w:p>
    <w:p w14:paraId="17628354"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ensure images are honest representations of the context and the facts</w:t>
      </w:r>
    </w:p>
    <w:p w14:paraId="3954E09E" w14:textId="77777777" w:rsidR="00CF4488" w:rsidRDefault="00CF4488" w:rsidP="00CF4488">
      <w:pPr>
        <w:spacing w:line="276" w:lineRule="auto"/>
        <w:ind w:left="360"/>
        <w:rPr>
          <w:rFonts w:ascii="Arial" w:eastAsia="Arial" w:hAnsi="Arial" w:cs="Arial"/>
          <w:sz w:val="22"/>
          <w:szCs w:val="22"/>
        </w:rPr>
      </w:pPr>
    </w:p>
    <w:p w14:paraId="0839E298" w14:textId="77777777" w:rsidR="00CF4488" w:rsidRDefault="00CF4488" w:rsidP="00CF4488">
      <w:pPr>
        <w:numPr>
          <w:ilvl w:val="0"/>
          <w:numId w:val="8"/>
        </w:numPr>
        <w:spacing w:line="276" w:lineRule="auto"/>
        <w:ind w:left="426"/>
        <w:rPr>
          <w:rFonts w:ascii="Arial" w:eastAsia="Arial" w:hAnsi="Arial" w:cs="Arial"/>
          <w:sz w:val="22"/>
          <w:szCs w:val="22"/>
        </w:rPr>
      </w:pPr>
      <w:r>
        <w:rPr>
          <w:rFonts w:ascii="Arial" w:eastAsia="Arial" w:hAnsi="Arial" w:cs="Arial"/>
          <w:sz w:val="22"/>
          <w:szCs w:val="22"/>
        </w:rPr>
        <w:t>ensure file labels, meta data or text descriptions do not reveal identifying information about a child when sending images electronically or publishing images in any form</w:t>
      </w:r>
    </w:p>
    <w:p w14:paraId="2FB6A8DA" w14:textId="77777777" w:rsidR="00CF4488" w:rsidRDefault="00CF4488" w:rsidP="00CF4488">
      <w:pPr>
        <w:spacing w:line="276" w:lineRule="auto"/>
        <w:ind w:left="360"/>
        <w:rPr>
          <w:rFonts w:ascii="Arial" w:eastAsia="Arial" w:hAnsi="Arial" w:cs="Arial"/>
          <w:sz w:val="22"/>
          <w:szCs w:val="22"/>
        </w:rPr>
      </w:pPr>
    </w:p>
    <w:p w14:paraId="0D787F8D" w14:textId="77777777" w:rsidR="00CF4488" w:rsidRDefault="00CF4488" w:rsidP="00CF4488">
      <w:pPr>
        <w:spacing w:line="276" w:lineRule="auto"/>
        <w:rPr>
          <w:rFonts w:ascii="Arial" w:eastAsia="Arial" w:hAnsi="Arial" w:cs="Arial"/>
          <w:sz w:val="22"/>
          <w:szCs w:val="22"/>
        </w:rPr>
      </w:pPr>
    </w:p>
    <w:p w14:paraId="62C1FB38" w14:textId="77777777" w:rsidR="00CF4488" w:rsidRDefault="00CF4488" w:rsidP="00CF4488">
      <w:pPr>
        <w:spacing w:after="200" w:line="276" w:lineRule="auto"/>
        <w:rPr>
          <w:rFonts w:ascii="Calibri" w:eastAsia="Calibri" w:hAnsi="Calibri" w:cs="Calibri"/>
          <w:sz w:val="22"/>
          <w:szCs w:val="22"/>
        </w:rPr>
      </w:pPr>
    </w:p>
    <w:p w14:paraId="46CF799F" w14:textId="77777777" w:rsidR="00CF4488" w:rsidRDefault="00CF4488" w:rsidP="00CF4488">
      <w:pPr>
        <w:spacing w:line="360" w:lineRule="auto"/>
        <w:rPr>
          <w:rFonts w:ascii="Arial" w:eastAsia="Arial" w:hAnsi="Arial" w:cs="Arial"/>
          <w:sz w:val="22"/>
          <w:szCs w:val="22"/>
        </w:rPr>
        <w:sectPr w:rsidR="00CF4488">
          <w:pgSz w:w="11907" w:h="16840"/>
          <w:pgMar w:top="1440" w:right="1800" w:bottom="1440" w:left="1800" w:header="708" w:footer="708" w:gutter="0"/>
          <w:cols w:space="720"/>
        </w:sectPr>
      </w:pPr>
    </w:p>
    <w:p w14:paraId="2079A048" w14:textId="77777777" w:rsidR="00CF4488" w:rsidRDefault="00CF4488" w:rsidP="00CF4488">
      <w:pPr>
        <w:keepNext/>
        <w:spacing w:before="280" w:line="276" w:lineRule="auto"/>
        <w:rPr>
          <w:rFonts w:ascii="Arial" w:eastAsia="Arial" w:hAnsi="Arial" w:cs="Arial"/>
          <w:b/>
          <w:color w:val="000000"/>
          <w:sz w:val="22"/>
          <w:szCs w:val="22"/>
        </w:rPr>
      </w:pPr>
      <w:r>
        <w:rPr>
          <w:rFonts w:ascii="Arial" w:eastAsia="Arial" w:hAnsi="Arial" w:cs="Arial"/>
          <w:b/>
          <w:color w:val="000000"/>
          <w:sz w:val="22"/>
          <w:szCs w:val="22"/>
        </w:rPr>
        <w:lastRenderedPageBreak/>
        <w:t>COMPLAINTS REFERRAL FORM – ATTACHMENT C</w:t>
      </w:r>
    </w:p>
    <w:p w14:paraId="7506A3A0" w14:textId="77777777" w:rsidR="00CF4488" w:rsidRDefault="00CF4488" w:rsidP="00CF4488">
      <w:pPr>
        <w:keepNext/>
        <w:spacing w:before="280" w:line="276" w:lineRule="auto"/>
        <w:rPr>
          <w:rFonts w:ascii="Arial" w:eastAsia="Arial" w:hAnsi="Arial" w:cs="Arial"/>
          <w:b/>
          <w:color w:val="000000"/>
          <w:sz w:val="22"/>
          <w:szCs w:val="22"/>
        </w:rPr>
      </w:pPr>
      <w:r>
        <w:rPr>
          <w:rFonts w:ascii="Arial" w:eastAsia="Arial" w:hAnsi="Arial" w:cs="Arial"/>
          <w:b/>
          <w:color w:val="000000"/>
          <w:sz w:val="22"/>
          <w:szCs w:val="22"/>
        </w:rPr>
        <w:t>Please submit complaints form to:</w:t>
      </w:r>
    </w:p>
    <w:p w14:paraId="1AC0172E" w14:textId="77777777" w:rsidR="00CF4488" w:rsidRPr="001066C7" w:rsidRDefault="00CF4488" w:rsidP="00CF4488">
      <w:pPr>
        <w:spacing w:line="360" w:lineRule="auto"/>
        <w:rPr>
          <w:rFonts w:ascii="Arial" w:eastAsia="Arial" w:hAnsi="Arial" w:cs="Arial"/>
          <w:sz w:val="22"/>
          <w:szCs w:val="22"/>
        </w:rPr>
      </w:pPr>
    </w:p>
    <w:p w14:paraId="56460279" w14:textId="77777777" w:rsidR="00CF4488" w:rsidRPr="001066C7" w:rsidRDefault="00CF4488" w:rsidP="00CF4488">
      <w:pPr>
        <w:spacing w:line="360" w:lineRule="auto"/>
        <w:ind w:left="1440"/>
        <w:rPr>
          <w:rFonts w:ascii="Arial" w:eastAsia="Arial" w:hAnsi="Arial" w:cs="Arial"/>
          <w:sz w:val="22"/>
          <w:szCs w:val="22"/>
        </w:rPr>
      </w:pPr>
      <w:r w:rsidRPr="001066C7">
        <w:rPr>
          <w:rFonts w:ascii="Arial" w:eastAsia="Arial" w:hAnsi="Arial" w:cs="Arial"/>
          <w:sz w:val="22"/>
          <w:szCs w:val="22"/>
        </w:rPr>
        <w:t xml:space="preserve">Vine Communities Chairperson, Carlyle Ginger </w:t>
      </w:r>
    </w:p>
    <w:p w14:paraId="56D9AFBA" w14:textId="77777777" w:rsidR="00CF4488" w:rsidRPr="001066C7" w:rsidRDefault="00CF4488" w:rsidP="00CF4488">
      <w:pPr>
        <w:spacing w:line="360" w:lineRule="auto"/>
        <w:ind w:left="1440"/>
        <w:rPr>
          <w:rFonts w:ascii="Arial" w:eastAsia="Arial" w:hAnsi="Arial" w:cs="Arial"/>
          <w:sz w:val="22"/>
          <w:szCs w:val="22"/>
        </w:rPr>
      </w:pPr>
      <w:r w:rsidRPr="001066C7">
        <w:rPr>
          <w:rFonts w:ascii="Arial" w:eastAsia="Arial" w:hAnsi="Arial" w:cs="Arial"/>
          <w:sz w:val="22"/>
          <w:szCs w:val="22"/>
        </w:rPr>
        <w:t xml:space="preserve">M: </w:t>
      </w:r>
      <w:r>
        <w:rPr>
          <w:rFonts w:ascii="Arial" w:eastAsia="Arial" w:hAnsi="Arial" w:cs="Arial"/>
          <w:sz w:val="22"/>
          <w:szCs w:val="22"/>
        </w:rPr>
        <w:t xml:space="preserve">(+61) </w:t>
      </w:r>
      <w:r w:rsidRPr="001066C7">
        <w:rPr>
          <w:rFonts w:ascii="Arial" w:eastAsia="Arial" w:hAnsi="Arial" w:cs="Arial"/>
          <w:sz w:val="22"/>
          <w:szCs w:val="22"/>
        </w:rPr>
        <w:t xml:space="preserve">0421 611 993   E:  </w:t>
      </w:r>
      <w:hyperlink r:id="rId12" w:history="1">
        <w:r w:rsidRPr="001066C7">
          <w:rPr>
            <w:rStyle w:val="Hyperlink"/>
            <w:rFonts w:ascii="Arial" w:eastAsia="Arial" w:hAnsi="Arial" w:cs="Arial"/>
            <w:sz w:val="22"/>
            <w:szCs w:val="22"/>
          </w:rPr>
          <w:t>carlginger3@gmail.com</w:t>
        </w:r>
      </w:hyperlink>
      <w:r w:rsidRPr="001066C7">
        <w:rPr>
          <w:rFonts w:ascii="Arial" w:eastAsia="Arial" w:hAnsi="Arial" w:cs="Arial"/>
          <w:sz w:val="22"/>
          <w:szCs w:val="22"/>
        </w:rPr>
        <w:t xml:space="preserve"> </w:t>
      </w:r>
    </w:p>
    <w:p w14:paraId="78374F41" w14:textId="77777777" w:rsidR="00CF4488" w:rsidRDefault="00CF4488" w:rsidP="00CF4488">
      <w:pPr>
        <w:spacing w:line="360" w:lineRule="auto"/>
        <w:ind w:left="1440"/>
        <w:rPr>
          <w:rFonts w:ascii="Arial" w:eastAsia="Arial" w:hAnsi="Arial" w:cs="Arial"/>
          <w:color w:val="FF0000"/>
          <w:sz w:val="22"/>
          <w:szCs w:val="22"/>
        </w:rPr>
      </w:pPr>
      <w:r>
        <w:rPr>
          <w:rFonts w:ascii="Arial" w:eastAsia="Arial" w:hAnsi="Arial" w:cs="Arial"/>
          <w:color w:val="FF0000"/>
          <w:sz w:val="22"/>
          <w:szCs w:val="22"/>
        </w:rPr>
        <w:t xml:space="preserve"> </w:t>
      </w:r>
    </w:p>
    <w:p w14:paraId="7CE864E6" w14:textId="77777777" w:rsidR="00CF4488" w:rsidRDefault="00CF4488" w:rsidP="00CF4488">
      <w:pPr>
        <w:keepNext/>
        <w:spacing w:before="280" w:line="276" w:lineRule="auto"/>
        <w:rPr>
          <w:rFonts w:ascii="Arial" w:eastAsia="Arial" w:hAnsi="Arial" w:cs="Arial"/>
          <w:b/>
          <w:color w:val="000000"/>
          <w:sz w:val="22"/>
          <w:szCs w:val="22"/>
        </w:rPr>
      </w:pPr>
      <w:r>
        <w:rPr>
          <w:rFonts w:ascii="Arial" w:eastAsia="Arial" w:hAnsi="Arial" w:cs="Arial"/>
          <w:b/>
          <w:color w:val="000000"/>
          <w:sz w:val="22"/>
          <w:szCs w:val="22"/>
        </w:rPr>
        <w:t>Complaints will be treated confidentially</w:t>
      </w:r>
    </w:p>
    <w:p w14:paraId="7A73C828" w14:textId="77777777" w:rsidR="00CF4488" w:rsidRDefault="00CF4488" w:rsidP="00CF4488">
      <w:pPr>
        <w:keepNext/>
        <w:spacing w:before="280" w:line="276" w:lineRule="auto"/>
        <w:rPr>
          <w:rFonts w:ascii="Arial" w:eastAsia="Arial" w:hAnsi="Arial" w:cs="Arial"/>
          <w:b/>
          <w:color w:val="000000"/>
          <w:sz w:val="22"/>
          <w:szCs w:val="22"/>
        </w:rPr>
      </w:pPr>
    </w:p>
    <w:p w14:paraId="46D2A96E"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Name of Complainant: ……………………….</w:t>
      </w:r>
      <w:r>
        <w:rPr>
          <w:rFonts w:ascii="Arial" w:eastAsia="Arial" w:hAnsi="Arial" w:cs="Arial"/>
          <w:color w:val="000000"/>
          <w:sz w:val="22"/>
          <w:szCs w:val="22"/>
        </w:rPr>
        <w:tab/>
      </w:r>
    </w:p>
    <w:p w14:paraId="1ABAC764"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Ethnic origin/Nationality: ……………………..</w:t>
      </w:r>
    </w:p>
    <w:p w14:paraId="0A80066C"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Address/Contact:…………………………………………………………………………………………………………………………………………………………………………………..</w:t>
      </w:r>
    </w:p>
    <w:p w14:paraId="6C830E76"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Identity no.: …………………………  Gender: ……………………….</w:t>
      </w:r>
    </w:p>
    <w:p w14:paraId="7ACEABAA" w14:textId="77777777" w:rsidR="00CF4488" w:rsidRDefault="00CF4488" w:rsidP="00CF4488">
      <w:pPr>
        <w:rPr>
          <w:rFonts w:ascii="Arial" w:eastAsia="Arial" w:hAnsi="Arial" w:cs="Arial"/>
          <w:color w:val="000000"/>
          <w:sz w:val="22"/>
          <w:szCs w:val="22"/>
        </w:rPr>
      </w:pPr>
    </w:p>
    <w:p w14:paraId="659CA10D"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Name of Victim (if different from Complainant): …………………………………</w:t>
      </w:r>
    </w:p>
    <w:p w14:paraId="44DB5926"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Ethnic origin/Nationality: …………………………………………………………</w:t>
      </w:r>
    </w:p>
    <w:p w14:paraId="2DF7D016"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Address/Contact details: ……………………………………………………………</w:t>
      </w:r>
    </w:p>
    <w:p w14:paraId="16F6A832"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t>
      </w:r>
    </w:p>
    <w:p w14:paraId="0F9F5597"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Identity no: ………………………………………………….</w:t>
      </w:r>
    </w:p>
    <w:p w14:paraId="6EA34A02"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Age: ………………………………………. Gender: ……………………………</w:t>
      </w:r>
    </w:p>
    <w:p w14:paraId="095B2BDC"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Name(s) and address of Parents/Guardians, if under 18: ………………………………</w:t>
      </w:r>
    </w:p>
    <w:p w14:paraId="09AE5797"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t>
      </w:r>
    </w:p>
    <w:p w14:paraId="0062E5F8"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Has the Victim given consent to the completion of this form?   YES    NO  </w:t>
      </w:r>
    </w:p>
    <w:p w14:paraId="6D1D11B7" w14:textId="77777777" w:rsidR="00CF4488" w:rsidRDefault="00CF4488" w:rsidP="00CF4488">
      <w:pPr>
        <w:tabs>
          <w:tab w:val="left" w:pos="4536"/>
          <w:tab w:val="left" w:pos="9639"/>
        </w:tabs>
        <w:rPr>
          <w:rFonts w:ascii="Arial" w:eastAsia="Arial" w:hAnsi="Arial" w:cs="Arial"/>
          <w:color w:val="000000"/>
          <w:sz w:val="22"/>
          <w:szCs w:val="22"/>
        </w:rPr>
      </w:pPr>
    </w:p>
    <w:p w14:paraId="0F3D8349"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Date of Incident(s): …………………………. Time of Incident(s): …………………</w:t>
      </w:r>
    </w:p>
    <w:p w14:paraId="45E2354D"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Location of Incident(s): ……………………………</w:t>
      </w:r>
    </w:p>
    <w:p w14:paraId="1223A424"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Physical &amp; Emotional State of Victim (Describe any cuts, bruises, lacerations, behaviour, and mood): ………………………………………………………………</w:t>
      </w:r>
    </w:p>
    <w:p w14:paraId="7C5CB265"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t>
      </w:r>
    </w:p>
    <w:p w14:paraId="0B34CB2D"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t>
      </w:r>
    </w:p>
    <w:p w14:paraId="036321D7"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  </w:t>
      </w:r>
    </w:p>
    <w:p w14:paraId="0D15FA31"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Witnesses’ names and Contact Information: ……………………………………………………………………………………………………………………………………………………………………………………</w:t>
      </w:r>
    </w:p>
    <w:p w14:paraId="1F2BEF69" w14:textId="7DABB038"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Brief Description of Incident(s) (Attach extra pages if necessary</w:t>
      </w:r>
      <w:r w:rsidR="001D64EA">
        <w:rPr>
          <w:rFonts w:ascii="Arial" w:eastAsia="Arial" w:hAnsi="Arial" w:cs="Arial"/>
          <w:color w:val="000000"/>
          <w:sz w:val="22"/>
          <w:szCs w:val="22"/>
        </w:rPr>
        <w:t>- see end of form</w:t>
      </w:r>
      <w:r>
        <w:rPr>
          <w:rFonts w:ascii="Arial" w:eastAsia="Arial" w:hAnsi="Arial" w:cs="Arial"/>
          <w:color w:val="000000"/>
          <w:sz w:val="22"/>
          <w:szCs w:val="22"/>
        </w:rPr>
        <w:t>): …………………………………………………………………………………………………………………………………………………………………………………………………………………………</w:t>
      </w:r>
    </w:p>
    <w:p w14:paraId="738C5F2A"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Name of Accused person(s): ……………………………………………………..…</w:t>
      </w:r>
    </w:p>
    <w:p w14:paraId="6B2BCE28"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Job Title (Accused person(s): ……………………………………………………..…</w:t>
      </w:r>
    </w:p>
    <w:p w14:paraId="0A90D723"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Organisation Accused person(s) Works For: …………………………………………  </w:t>
      </w:r>
    </w:p>
    <w:p w14:paraId="7199FDE7"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Address of Accused person(s) (if known): …………………………………………….</w:t>
      </w:r>
    </w:p>
    <w:p w14:paraId="3BAE7CDB"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Age: ……………………………………..  Gender: …………………………………    </w:t>
      </w:r>
    </w:p>
    <w:p w14:paraId="2FF8B3CD"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Physical Description of Accused person(s): …………………………………………. ………………………………………………………………………………………………</w:t>
      </w:r>
    </w:p>
    <w:p w14:paraId="73169BEE" w14:textId="77777777" w:rsidR="00CF4488" w:rsidRDefault="00CF4488" w:rsidP="00CF4488">
      <w:pPr>
        <w:tabs>
          <w:tab w:val="left" w:pos="4536"/>
          <w:tab w:val="left" w:pos="9639"/>
        </w:tabs>
        <w:spacing w:line="276" w:lineRule="auto"/>
        <w:rPr>
          <w:rFonts w:ascii="Arial" w:eastAsia="Arial" w:hAnsi="Arial" w:cs="Arial"/>
          <w:color w:val="000000"/>
          <w:sz w:val="22"/>
          <w:szCs w:val="22"/>
        </w:rPr>
      </w:pPr>
    </w:p>
    <w:p w14:paraId="4568FF35"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Name of Accused person(s): ……………………………………………………..…</w:t>
      </w:r>
    </w:p>
    <w:p w14:paraId="681376EF"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Job Title (Accused person(s): ……………………………………………………..…</w:t>
      </w:r>
    </w:p>
    <w:p w14:paraId="4DC69121"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Organisation Accused person(s) Works For: …………………………………………  </w:t>
      </w:r>
    </w:p>
    <w:p w14:paraId="55BA84D1"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Address of Accused person(s) (if known): …………………………………………….</w:t>
      </w:r>
    </w:p>
    <w:p w14:paraId="6F8619FE"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Age: ……………………………………..  Gender: …………………………………   </w:t>
      </w:r>
    </w:p>
    <w:p w14:paraId="06A01DD6"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Physical Description of Accused person(s): …………………………………………. …………………………………………………………………………………………………</w:t>
      </w:r>
    </w:p>
    <w:p w14:paraId="47A55842" w14:textId="77777777" w:rsidR="00CF4488" w:rsidRDefault="00CF4488" w:rsidP="00CF4488">
      <w:pPr>
        <w:tabs>
          <w:tab w:val="left" w:pos="4536"/>
          <w:tab w:val="left" w:pos="9639"/>
        </w:tabs>
        <w:spacing w:line="360" w:lineRule="auto"/>
        <w:rPr>
          <w:rFonts w:ascii="Arial" w:eastAsia="Arial" w:hAnsi="Arial" w:cs="Arial"/>
          <w:color w:val="000000"/>
          <w:sz w:val="22"/>
          <w:szCs w:val="22"/>
        </w:rPr>
      </w:pPr>
    </w:p>
    <w:p w14:paraId="2D37BAB0"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Have the police been contacted by the victim?  YES    NO     If yes, what happened?  ……………………………………………………………………………………………………………………………………………………………………………………………………</w:t>
      </w:r>
    </w:p>
    <w:p w14:paraId="4E01BC31"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If no, does the victim want police assistance, and if not, why? ……………………………………………………………………………………………………………………………………………………………………………………………………</w:t>
      </w:r>
    </w:p>
    <w:p w14:paraId="339D7DDE" w14:textId="77777777" w:rsidR="00CF4488" w:rsidRDefault="00CF4488" w:rsidP="00CF4488">
      <w:pPr>
        <w:tabs>
          <w:tab w:val="left" w:pos="4536"/>
          <w:tab w:val="left" w:pos="9639"/>
        </w:tabs>
        <w:spacing w:line="360" w:lineRule="auto"/>
        <w:rPr>
          <w:rFonts w:ascii="Arial" w:eastAsia="Arial" w:hAnsi="Arial" w:cs="Arial"/>
          <w:color w:val="000000"/>
          <w:sz w:val="22"/>
          <w:szCs w:val="22"/>
        </w:rPr>
      </w:pPr>
    </w:p>
    <w:p w14:paraId="3BF26DDD"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Has the victim been informed about available medical treatment?  YES    NO</w:t>
      </w:r>
    </w:p>
    <w:p w14:paraId="5E6D844F"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If yes, has the victim sought Medical Treatment for the incident?   YES    NO</w:t>
      </w:r>
    </w:p>
    <w:p w14:paraId="2A79C06A"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If yes, who provided treatment?  What is the diagnosis and prognosis? …………………………………………………………………………………………………………………………………………………………………………………………………………………………</w:t>
      </w:r>
    </w:p>
    <w:p w14:paraId="1BD763B3" w14:textId="77777777" w:rsidR="00CF4488" w:rsidRDefault="00CF4488" w:rsidP="00CF4488">
      <w:pPr>
        <w:tabs>
          <w:tab w:val="left" w:pos="4536"/>
          <w:tab w:val="left" w:pos="9639"/>
        </w:tabs>
        <w:spacing w:line="360" w:lineRule="auto"/>
        <w:rPr>
          <w:rFonts w:ascii="Arial" w:eastAsia="Arial" w:hAnsi="Arial" w:cs="Arial"/>
          <w:color w:val="000000"/>
          <w:sz w:val="22"/>
          <w:szCs w:val="22"/>
        </w:rPr>
      </w:pPr>
    </w:p>
    <w:p w14:paraId="31187E8E"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What immediate security measures have been undertaken for victim? ..............................................................................................................................................................................................................................................................................</w:t>
      </w:r>
    </w:p>
    <w:p w14:paraId="13BBCDBA"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Who is responsible for ensuring the safety plan (Name, Title, Organisation): …………………………………………………………………………………………………</w:t>
      </w:r>
    </w:p>
    <w:p w14:paraId="26D01EA1" w14:textId="77777777" w:rsidR="00CF4488" w:rsidRDefault="00CF4488" w:rsidP="00CF4488">
      <w:pPr>
        <w:tabs>
          <w:tab w:val="left" w:pos="4536"/>
          <w:tab w:val="left" w:pos="9639"/>
        </w:tabs>
        <w:spacing w:line="360" w:lineRule="auto"/>
        <w:rPr>
          <w:rFonts w:ascii="Arial" w:eastAsia="Arial" w:hAnsi="Arial" w:cs="Arial"/>
          <w:color w:val="000000"/>
          <w:sz w:val="22"/>
          <w:szCs w:val="22"/>
        </w:rPr>
      </w:pPr>
    </w:p>
    <w:p w14:paraId="1933D9F6" w14:textId="77777777" w:rsidR="00CF4488" w:rsidRDefault="00CF4488" w:rsidP="00CF4488">
      <w:pPr>
        <w:keepNext/>
        <w:keepLines/>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lastRenderedPageBreak/>
        <w:t>Any other pertinent information provided in interview (including contact made with other Organisations, if any): …………………………………………………………………………………………………………………………………………………………………………………………………………………………</w:t>
      </w:r>
    </w:p>
    <w:p w14:paraId="753D732D"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Details of referrals and advice on health, psychosocial, legal needs of victim made by person completing report:………………………………………………………………………………………</w:t>
      </w:r>
    </w:p>
    <w:p w14:paraId="51788A1F"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Report completed by: </w:t>
      </w:r>
    </w:p>
    <w:p w14:paraId="18579C02"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Name: …………………………………. Position/Organisation: ….………………</w:t>
      </w:r>
    </w:p>
    <w:p w14:paraId="7408BCE9"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Date/Time/Location: ……………………………</w:t>
      </w:r>
    </w:p>
    <w:p w14:paraId="0E441BBA"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Has the Complainant been informed about the Organisation’s procedures for dealing with complaints?   YES    NO</w:t>
      </w:r>
    </w:p>
    <w:p w14:paraId="65E86365"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Signature/thumb print of Complainant signalling consent for this form to be shared with the relevant management structure*:</w:t>
      </w:r>
    </w:p>
    <w:p w14:paraId="1F39F5B5"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t>
      </w:r>
    </w:p>
    <w:p w14:paraId="0D93D655"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Complainant’s consent for data to be shared with other entities (check any that apply): </w:t>
      </w:r>
    </w:p>
    <w:p w14:paraId="7B92297B"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w:t>
      </w:r>
    </w:p>
    <w:p w14:paraId="314E5323"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Police    Project leader (name) ……………………………………….</w:t>
      </w:r>
    </w:p>
    <w:p w14:paraId="24D83E82"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Community Services agency (name) ……………………………………</w:t>
      </w:r>
    </w:p>
    <w:p w14:paraId="16E2BE12" w14:textId="77777777" w:rsidR="00CF4488" w:rsidRDefault="00CF4488" w:rsidP="00CF4488">
      <w:pPr>
        <w:pBdr>
          <w:top w:val="single" w:sz="12" w:space="1" w:color="A60C8E"/>
          <w:left w:val="single" w:sz="12" w:space="4" w:color="A60C8E"/>
          <w:bottom w:val="single" w:sz="12" w:space="1" w:color="A60C8E"/>
          <w:right w:val="single" w:sz="12" w:space="4" w:color="A60C8E"/>
        </w:pBd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Health Centre (name) …………………Other (Specify)  ………………….</w:t>
      </w:r>
    </w:p>
    <w:p w14:paraId="13A27EE6" w14:textId="77777777" w:rsidR="00CF4488" w:rsidRDefault="00CF4488" w:rsidP="00CF4488">
      <w:pPr>
        <w:tabs>
          <w:tab w:val="left" w:pos="4536"/>
          <w:tab w:val="left" w:pos="9639"/>
        </w:tabs>
        <w:spacing w:line="360" w:lineRule="auto"/>
        <w:rPr>
          <w:rFonts w:ascii="Arial" w:eastAsia="Arial" w:hAnsi="Arial" w:cs="Arial"/>
          <w:color w:val="000000"/>
          <w:sz w:val="22"/>
          <w:szCs w:val="22"/>
        </w:rPr>
      </w:pPr>
    </w:p>
    <w:p w14:paraId="5BEB0689" w14:textId="252E71F1" w:rsidR="00CF4488" w:rsidRDefault="00CF4488" w:rsidP="00CF4488">
      <w:pP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Date Report forwarded relevant management structure*:</w:t>
      </w:r>
      <w:r w:rsidR="001D64EA">
        <w:rPr>
          <w:rFonts w:ascii="Arial" w:eastAsia="Arial" w:hAnsi="Arial" w:cs="Arial"/>
          <w:color w:val="000000"/>
          <w:sz w:val="22"/>
          <w:szCs w:val="22"/>
        </w:rPr>
        <w:t xml:space="preserve">    </w:t>
      </w:r>
      <w:r>
        <w:rPr>
          <w:rFonts w:ascii="Arial" w:eastAsia="Arial" w:hAnsi="Arial" w:cs="Arial"/>
          <w:color w:val="000000"/>
          <w:sz w:val="22"/>
          <w:szCs w:val="22"/>
        </w:rPr>
        <w:t xml:space="preserve"> ________________</w:t>
      </w:r>
    </w:p>
    <w:p w14:paraId="62668C76" w14:textId="77777777" w:rsidR="00CF4488" w:rsidRDefault="00CF4488" w:rsidP="00CF4488">
      <w:pPr>
        <w:tabs>
          <w:tab w:val="left" w:pos="9639"/>
        </w:tabs>
        <w:spacing w:line="360" w:lineRule="auto"/>
        <w:rPr>
          <w:rFonts w:ascii="Arial" w:eastAsia="Arial" w:hAnsi="Arial" w:cs="Arial"/>
          <w:color w:val="000000"/>
          <w:sz w:val="22"/>
          <w:szCs w:val="22"/>
        </w:rPr>
      </w:pPr>
    </w:p>
    <w:p w14:paraId="13276AC7" w14:textId="10C0169F" w:rsidR="00CF4488" w:rsidRDefault="00CF4488" w:rsidP="00CF4488">
      <w:pP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 xml:space="preserve">Received by relevant management structure*:  </w:t>
      </w:r>
      <w:r w:rsidR="008035A2">
        <w:rPr>
          <w:rFonts w:ascii="Arial" w:eastAsia="Arial" w:hAnsi="Arial" w:cs="Arial"/>
          <w:color w:val="000000"/>
          <w:sz w:val="22"/>
          <w:szCs w:val="22"/>
        </w:rPr>
        <w:t xml:space="preserve">        Sig</w:t>
      </w:r>
      <w:r w:rsidR="001D64EA">
        <w:rPr>
          <w:rFonts w:ascii="Arial" w:eastAsia="Arial" w:hAnsi="Arial" w:cs="Arial"/>
          <w:color w:val="000000"/>
          <w:sz w:val="22"/>
          <w:szCs w:val="22"/>
        </w:rPr>
        <w:t>nature:</w:t>
      </w:r>
      <w:r w:rsidR="008035A2">
        <w:rPr>
          <w:rFonts w:ascii="Arial" w:eastAsia="Arial" w:hAnsi="Arial" w:cs="Arial"/>
          <w:color w:val="000000"/>
          <w:sz w:val="22"/>
          <w:szCs w:val="22"/>
        </w:rPr>
        <w:t xml:space="preserve">     </w:t>
      </w:r>
      <w:r>
        <w:rPr>
          <w:rFonts w:ascii="Arial" w:eastAsia="Arial" w:hAnsi="Arial" w:cs="Arial"/>
          <w:color w:val="000000"/>
          <w:sz w:val="22"/>
          <w:szCs w:val="22"/>
        </w:rPr>
        <w:t>_______________________</w:t>
      </w:r>
    </w:p>
    <w:p w14:paraId="728990C0" w14:textId="77777777" w:rsidR="008035A2" w:rsidRDefault="008035A2" w:rsidP="00CF4488">
      <w:pPr>
        <w:tabs>
          <w:tab w:val="left" w:pos="9639"/>
        </w:tabs>
        <w:spacing w:line="360" w:lineRule="auto"/>
        <w:rPr>
          <w:rFonts w:ascii="Arial" w:eastAsia="Arial" w:hAnsi="Arial" w:cs="Arial"/>
          <w:color w:val="000000"/>
          <w:sz w:val="22"/>
          <w:szCs w:val="22"/>
        </w:rPr>
      </w:pPr>
    </w:p>
    <w:p w14:paraId="6A381AF3" w14:textId="2BB14ABE" w:rsidR="00CF4488" w:rsidRDefault="00CF4488" w:rsidP="00CF4488">
      <w:pPr>
        <w:tabs>
          <w:tab w:val="left" w:pos="4536"/>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Name:</w:t>
      </w:r>
      <w:r w:rsidR="008035A2">
        <w:rPr>
          <w:rFonts w:ascii="Arial" w:eastAsia="Arial" w:hAnsi="Arial" w:cs="Arial"/>
          <w:color w:val="000000"/>
          <w:sz w:val="22"/>
          <w:szCs w:val="22"/>
        </w:rPr>
        <w:t xml:space="preserve"> ______________________________</w:t>
      </w:r>
      <w:r>
        <w:rPr>
          <w:rFonts w:ascii="Arial" w:eastAsia="Arial" w:hAnsi="Arial" w:cs="Arial"/>
          <w:color w:val="000000"/>
          <w:sz w:val="22"/>
          <w:szCs w:val="22"/>
        </w:rPr>
        <w:tab/>
      </w:r>
      <w:r w:rsidR="008035A2">
        <w:rPr>
          <w:rFonts w:ascii="Arial" w:eastAsia="Arial" w:hAnsi="Arial" w:cs="Arial"/>
          <w:color w:val="000000"/>
          <w:sz w:val="22"/>
          <w:szCs w:val="22"/>
        </w:rPr>
        <w:t xml:space="preserve">         </w:t>
      </w:r>
      <w:r>
        <w:rPr>
          <w:rFonts w:ascii="Arial" w:eastAsia="Arial" w:hAnsi="Arial" w:cs="Arial"/>
          <w:color w:val="000000"/>
          <w:sz w:val="22"/>
          <w:szCs w:val="22"/>
        </w:rPr>
        <w:t>Position:</w:t>
      </w:r>
      <w:r w:rsidR="008035A2">
        <w:rPr>
          <w:rFonts w:ascii="Arial" w:eastAsia="Arial" w:hAnsi="Arial" w:cs="Arial"/>
          <w:color w:val="000000"/>
          <w:sz w:val="22"/>
          <w:szCs w:val="22"/>
        </w:rPr>
        <w:t xml:space="preserve">       __</w:t>
      </w:r>
      <w:r>
        <w:rPr>
          <w:rFonts w:ascii="Arial" w:eastAsia="Arial" w:hAnsi="Arial" w:cs="Arial"/>
          <w:color w:val="000000"/>
          <w:sz w:val="22"/>
          <w:szCs w:val="22"/>
        </w:rPr>
        <w:t>_____________________</w:t>
      </w:r>
    </w:p>
    <w:p w14:paraId="4B8D2E58" w14:textId="77777777" w:rsidR="001D64EA" w:rsidRDefault="001D64EA" w:rsidP="00CF4488">
      <w:pPr>
        <w:tabs>
          <w:tab w:val="left" w:pos="4536"/>
          <w:tab w:val="left" w:pos="9639"/>
        </w:tabs>
        <w:spacing w:line="360" w:lineRule="auto"/>
        <w:rPr>
          <w:rFonts w:ascii="Arial" w:eastAsia="Arial" w:hAnsi="Arial" w:cs="Arial"/>
          <w:color w:val="000000"/>
          <w:sz w:val="22"/>
          <w:szCs w:val="22"/>
        </w:rPr>
      </w:pPr>
    </w:p>
    <w:p w14:paraId="04F3FB90" w14:textId="08792C9D" w:rsidR="00CF4488" w:rsidRDefault="001D64EA" w:rsidP="00CF4488">
      <w:pP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Date: _______________________________</w:t>
      </w:r>
      <w:r w:rsidR="00CF4488">
        <w:rPr>
          <w:rFonts w:ascii="Arial" w:eastAsia="Arial" w:hAnsi="Arial" w:cs="Arial"/>
          <w:color w:val="000000"/>
          <w:sz w:val="22"/>
          <w:szCs w:val="22"/>
        </w:rPr>
        <w:tab/>
      </w:r>
    </w:p>
    <w:p w14:paraId="1F067E5C" w14:textId="0531FE87" w:rsidR="00CF4488" w:rsidRPr="008035A2" w:rsidRDefault="00CF4488" w:rsidP="008035A2">
      <w:pPr>
        <w:pStyle w:val="NoSpacing"/>
        <w:rPr>
          <w:rFonts w:eastAsia="Arial"/>
          <w:i/>
          <w:iCs/>
        </w:rPr>
      </w:pPr>
      <w:r w:rsidRPr="008035A2">
        <w:rPr>
          <w:rFonts w:eastAsia="Arial"/>
          <w:i/>
          <w:iCs/>
        </w:rPr>
        <w:t xml:space="preserve">*Relevant management structure is the official(s) responsible for sexual exploitation and abuse issues in the Headquarters of the Organisation where the </w:t>
      </w:r>
      <w:r w:rsidR="001D64EA">
        <w:rPr>
          <w:rFonts w:eastAsia="Arial"/>
          <w:i/>
          <w:iCs/>
        </w:rPr>
        <w:t>a</w:t>
      </w:r>
      <w:r w:rsidRPr="008035A2">
        <w:rPr>
          <w:rFonts w:eastAsia="Arial"/>
          <w:i/>
          <w:iCs/>
        </w:rPr>
        <w:t>ccused person works or is based</w:t>
      </w:r>
    </w:p>
    <w:p w14:paraId="572A47FE" w14:textId="77777777" w:rsidR="00CF4488" w:rsidRDefault="00CF4488" w:rsidP="00CF4488">
      <w:pPr>
        <w:tabs>
          <w:tab w:val="left" w:pos="4536"/>
          <w:tab w:val="left" w:pos="9639"/>
        </w:tabs>
        <w:spacing w:line="360" w:lineRule="auto"/>
        <w:rPr>
          <w:rFonts w:ascii="Arial" w:eastAsia="Arial" w:hAnsi="Arial" w:cs="Arial"/>
          <w:b/>
          <w:color w:val="000000"/>
          <w:sz w:val="22"/>
          <w:szCs w:val="22"/>
        </w:rPr>
      </w:pPr>
    </w:p>
    <w:p w14:paraId="0C18BA70" w14:textId="77777777" w:rsidR="00CF4488" w:rsidRPr="001D64EA" w:rsidRDefault="00CF4488" w:rsidP="001D64EA">
      <w:pPr>
        <w:pStyle w:val="NoSpacing"/>
        <w:rPr>
          <w:rFonts w:eastAsia="Arial"/>
          <w:b/>
          <w:bCs/>
        </w:rPr>
      </w:pPr>
      <w:r w:rsidRPr="001D64EA">
        <w:rPr>
          <w:rFonts w:eastAsia="Arial"/>
          <w:b/>
          <w:bCs/>
        </w:rPr>
        <w:t>All information must be held securely and handled strictly in line with applicable reporting and investigation procedures</w:t>
      </w:r>
    </w:p>
    <w:p w14:paraId="2BB50207" w14:textId="69FE3E8F" w:rsidR="00CF4488" w:rsidRDefault="00CF4488" w:rsidP="00CF4488">
      <w:pPr>
        <w:tabs>
          <w:tab w:val="left" w:pos="9639"/>
        </w:tabs>
        <w:spacing w:line="360" w:lineRule="auto"/>
        <w:rPr>
          <w:rFonts w:ascii="Arial" w:eastAsia="Arial" w:hAnsi="Arial" w:cs="Arial"/>
          <w:color w:val="000000"/>
          <w:sz w:val="22"/>
          <w:szCs w:val="22"/>
        </w:rPr>
      </w:pPr>
    </w:p>
    <w:p w14:paraId="59B2E9A7" w14:textId="3FBA83EF" w:rsidR="001D64EA" w:rsidRDefault="001D64EA" w:rsidP="00CF4488">
      <w:pPr>
        <w:tabs>
          <w:tab w:val="left" w:pos="9639"/>
        </w:tabs>
        <w:spacing w:line="360" w:lineRule="auto"/>
        <w:rPr>
          <w:rFonts w:ascii="Arial" w:eastAsia="Arial" w:hAnsi="Arial" w:cs="Arial"/>
          <w:color w:val="000000"/>
          <w:sz w:val="22"/>
          <w:szCs w:val="22"/>
        </w:rPr>
      </w:pPr>
    </w:p>
    <w:p w14:paraId="7164409D" w14:textId="2E0FAA3E" w:rsidR="001D64EA" w:rsidRDefault="001D64EA" w:rsidP="00CF4488">
      <w:pPr>
        <w:tabs>
          <w:tab w:val="left" w:pos="9639"/>
        </w:tabs>
        <w:spacing w:line="360" w:lineRule="auto"/>
        <w:rPr>
          <w:rFonts w:ascii="Arial" w:eastAsia="Arial" w:hAnsi="Arial" w:cs="Arial"/>
          <w:color w:val="000000"/>
          <w:sz w:val="22"/>
          <w:szCs w:val="22"/>
        </w:rPr>
      </w:pPr>
    </w:p>
    <w:p w14:paraId="2A02D2E2" w14:textId="4960F115" w:rsidR="001D64EA" w:rsidRDefault="001D64EA" w:rsidP="00CF4488">
      <w:pPr>
        <w:tabs>
          <w:tab w:val="left" w:pos="9639"/>
        </w:tabs>
        <w:spacing w:line="360" w:lineRule="auto"/>
        <w:rPr>
          <w:rFonts w:ascii="Arial" w:eastAsia="Arial" w:hAnsi="Arial" w:cs="Arial"/>
          <w:color w:val="000000"/>
          <w:sz w:val="22"/>
          <w:szCs w:val="22"/>
        </w:rPr>
      </w:pPr>
    </w:p>
    <w:p w14:paraId="270D8953" w14:textId="4D59EEB2" w:rsidR="001D64EA" w:rsidRDefault="001D64EA" w:rsidP="00CF4488">
      <w:pPr>
        <w:tabs>
          <w:tab w:val="left" w:pos="9639"/>
        </w:tabs>
        <w:spacing w:line="360" w:lineRule="auto"/>
        <w:rPr>
          <w:rFonts w:ascii="Arial" w:eastAsia="Arial" w:hAnsi="Arial" w:cs="Arial"/>
          <w:color w:val="000000"/>
          <w:sz w:val="22"/>
          <w:szCs w:val="22"/>
        </w:rPr>
      </w:pPr>
    </w:p>
    <w:p w14:paraId="0E270FB0" w14:textId="0B91916E" w:rsidR="001D64EA" w:rsidRDefault="001D64EA" w:rsidP="00CF4488">
      <w:pPr>
        <w:tabs>
          <w:tab w:val="left" w:pos="9639"/>
        </w:tabs>
        <w:spacing w:line="360" w:lineRule="auto"/>
        <w:rPr>
          <w:rFonts w:ascii="Arial" w:eastAsia="Arial" w:hAnsi="Arial" w:cs="Arial"/>
          <w:color w:val="000000"/>
          <w:sz w:val="22"/>
          <w:szCs w:val="22"/>
        </w:rPr>
      </w:pPr>
    </w:p>
    <w:p w14:paraId="6A84EF2B" w14:textId="08D82608" w:rsidR="001D64EA" w:rsidRDefault="001D64EA" w:rsidP="00CF4488">
      <w:pPr>
        <w:tabs>
          <w:tab w:val="left" w:pos="9639"/>
        </w:tabs>
        <w:spacing w:line="360" w:lineRule="auto"/>
        <w:rPr>
          <w:rFonts w:ascii="Arial" w:eastAsia="Arial" w:hAnsi="Arial" w:cs="Arial"/>
          <w:color w:val="000000"/>
          <w:sz w:val="22"/>
          <w:szCs w:val="22"/>
        </w:rPr>
      </w:pPr>
    </w:p>
    <w:p w14:paraId="6737B97A" w14:textId="5FD35C7A" w:rsidR="001D64EA" w:rsidRDefault="001D64EA" w:rsidP="00CF4488">
      <w:pPr>
        <w:tabs>
          <w:tab w:val="left" w:pos="9639"/>
        </w:tabs>
        <w:spacing w:line="360" w:lineRule="auto"/>
        <w:rPr>
          <w:rFonts w:ascii="Arial" w:eastAsia="Arial" w:hAnsi="Arial" w:cs="Arial"/>
          <w:color w:val="000000"/>
          <w:sz w:val="22"/>
          <w:szCs w:val="22"/>
        </w:rPr>
      </w:pPr>
    </w:p>
    <w:p w14:paraId="4A8FA862" w14:textId="77777777" w:rsidR="001D64EA" w:rsidRDefault="001D64EA" w:rsidP="00CF4488">
      <w:pPr>
        <w:tabs>
          <w:tab w:val="left" w:pos="9639"/>
        </w:tabs>
        <w:spacing w:line="360" w:lineRule="auto"/>
        <w:rPr>
          <w:rFonts w:ascii="Arial" w:eastAsia="Arial" w:hAnsi="Arial" w:cs="Arial"/>
          <w:color w:val="000000"/>
          <w:sz w:val="22"/>
          <w:szCs w:val="22"/>
        </w:rPr>
      </w:pPr>
    </w:p>
    <w:p w14:paraId="5A1B87E1" w14:textId="77777777" w:rsidR="00CF4488" w:rsidRDefault="00CF4488" w:rsidP="00CF4488">
      <w:pPr>
        <w:tabs>
          <w:tab w:val="left" w:pos="9639"/>
        </w:tabs>
        <w:spacing w:line="360" w:lineRule="auto"/>
        <w:rPr>
          <w:rFonts w:ascii="Arial" w:eastAsia="Arial" w:hAnsi="Arial" w:cs="Arial"/>
          <w:color w:val="000000"/>
          <w:sz w:val="22"/>
          <w:szCs w:val="22"/>
        </w:rPr>
      </w:pPr>
    </w:p>
    <w:p w14:paraId="6D38AB8F" w14:textId="6C6FABA8" w:rsidR="00CF4488" w:rsidRDefault="001D64EA" w:rsidP="001D64EA">
      <w:pPr>
        <w:tabs>
          <w:tab w:val="left" w:pos="9639"/>
        </w:tabs>
        <w:spacing w:line="360" w:lineRule="auto"/>
        <w:jc w:val="center"/>
        <w:rPr>
          <w:rFonts w:ascii="Arial" w:eastAsia="Arial" w:hAnsi="Arial" w:cs="Arial"/>
          <w:b/>
          <w:bCs/>
          <w:color w:val="000000"/>
          <w:sz w:val="22"/>
          <w:szCs w:val="22"/>
        </w:rPr>
      </w:pPr>
      <w:r>
        <w:rPr>
          <w:rFonts w:ascii="Arial" w:eastAsia="Arial" w:hAnsi="Arial" w:cs="Arial"/>
          <w:b/>
          <w:bCs/>
          <w:color w:val="000000"/>
          <w:sz w:val="22"/>
          <w:szCs w:val="22"/>
        </w:rPr>
        <w:t>DESCRIPTION OF INCIDENT</w:t>
      </w:r>
    </w:p>
    <w:p w14:paraId="13194724" w14:textId="4BCAF456" w:rsidR="001D64EA" w:rsidRDefault="001D64EA" w:rsidP="001D64EA">
      <w:pPr>
        <w:pBdr>
          <w:bottom w:val="single" w:sz="12" w:space="1" w:color="auto"/>
        </w:pBdr>
        <w:tabs>
          <w:tab w:val="left" w:pos="9639"/>
        </w:tabs>
        <w:spacing w:line="360" w:lineRule="auto"/>
        <w:jc w:val="center"/>
        <w:rPr>
          <w:rFonts w:ascii="Arial" w:eastAsia="Arial" w:hAnsi="Arial" w:cs="Arial"/>
          <w:b/>
          <w:bCs/>
          <w:color w:val="000000"/>
          <w:sz w:val="22"/>
          <w:szCs w:val="22"/>
        </w:rPr>
      </w:pPr>
    </w:p>
    <w:p w14:paraId="4A12538D" w14:textId="77777777" w:rsidR="001D64EA" w:rsidRDefault="001D64EA" w:rsidP="001D64EA">
      <w:pPr>
        <w:pStyle w:val="NoSpacing"/>
        <w:rPr>
          <w:rFonts w:eastAsia="Arial"/>
        </w:rPr>
      </w:pPr>
    </w:p>
    <w:p w14:paraId="51825473" w14:textId="138E02E9" w:rsidR="001D64EA" w:rsidRPr="001D64EA" w:rsidRDefault="001D64EA" w:rsidP="001D64EA">
      <w:pPr>
        <w:pStyle w:val="NoSpacing"/>
        <w:rPr>
          <w:rFonts w:eastAsia="Arial"/>
        </w:rPr>
      </w:pPr>
      <w:r>
        <w:rPr>
          <w:rFonts w:eastAsia="Arial"/>
        </w:rPr>
        <w:t>_____________________________________________________________________________________</w:t>
      </w:r>
    </w:p>
    <w:p w14:paraId="331897BF" w14:textId="0FEEA65C" w:rsidR="001D64EA" w:rsidRDefault="001D64EA" w:rsidP="001D64EA">
      <w:pPr>
        <w:pStyle w:val="NoSpacing"/>
        <w:rPr>
          <w:rFonts w:eastAsia="Arial"/>
        </w:rPr>
      </w:pPr>
    </w:p>
    <w:p w14:paraId="6D392157"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5170BE16" w14:textId="43C0EE28" w:rsidR="001D64EA" w:rsidRDefault="001D64EA" w:rsidP="001D64EA">
      <w:pPr>
        <w:pStyle w:val="NoSpacing"/>
        <w:rPr>
          <w:rFonts w:eastAsia="Arial"/>
        </w:rPr>
      </w:pPr>
    </w:p>
    <w:p w14:paraId="7162621D"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5B7D4F91" w14:textId="665AD6B6" w:rsidR="001D64EA" w:rsidRDefault="001D64EA" w:rsidP="001D64EA">
      <w:pPr>
        <w:pStyle w:val="NoSpacing"/>
        <w:rPr>
          <w:rFonts w:eastAsia="Arial"/>
        </w:rPr>
      </w:pPr>
    </w:p>
    <w:p w14:paraId="0999D909"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45EBFEC6" w14:textId="6E27DF58" w:rsidR="001D64EA" w:rsidRDefault="001D64EA" w:rsidP="001D64EA">
      <w:pPr>
        <w:pStyle w:val="NoSpacing"/>
        <w:rPr>
          <w:rFonts w:eastAsia="Arial"/>
        </w:rPr>
      </w:pPr>
    </w:p>
    <w:p w14:paraId="2482927D"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0AB03233" w14:textId="403A9595" w:rsidR="001D64EA" w:rsidRDefault="001D64EA" w:rsidP="001D64EA">
      <w:pPr>
        <w:pStyle w:val="NoSpacing"/>
        <w:rPr>
          <w:rFonts w:eastAsia="Arial"/>
        </w:rPr>
      </w:pPr>
    </w:p>
    <w:p w14:paraId="0AB27A3B"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22895C9B" w14:textId="7C07EDB1" w:rsidR="001D64EA" w:rsidRDefault="001D64EA" w:rsidP="001D64EA">
      <w:pPr>
        <w:pStyle w:val="NoSpacing"/>
        <w:rPr>
          <w:rFonts w:eastAsia="Arial"/>
        </w:rPr>
      </w:pPr>
    </w:p>
    <w:p w14:paraId="628CAC79"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57368B59" w14:textId="49C18150" w:rsidR="001D64EA" w:rsidRDefault="001D64EA" w:rsidP="001D64EA">
      <w:pPr>
        <w:pStyle w:val="NoSpacing"/>
        <w:rPr>
          <w:rFonts w:eastAsia="Arial"/>
        </w:rPr>
      </w:pPr>
    </w:p>
    <w:p w14:paraId="264FC029"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1F8AAE5C" w14:textId="5C8BBC56" w:rsidR="001D64EA" w:rsidRDefault="001D64EA" w:rsidP="001D64EA">
      <w:pPr>
        <w:pStyle w:val="NoSpacing"/>
        <w:rPr>
          <w:rFonts w:eastAsia="Arial"/>
        </w:rPr>
      </w:pPr>
    </w:p>
    <w:p w14:paraId="06DE2715"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4ED61B32" w14:textId="77777777" w:rsidR="001D64EA" w:rsidRPr="001D64EA" w:rsidRDefault="001D64EA" w:rsidP="001D64EA">
      <w:pPr>
        <w:pStyle w:val="NoSpacing"/>
        <w:rPr>
          <w:rFonts w:eastAsia="Arial"/>
        </w:rPr>
      </w:pPr>
    </w:p>
    <w:p w14:paraId="2FEE10CF"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48D1B3DD" w14:textId="1CA464E3" w:rsidR="001D64EA" w:rsidRDefault="001D64EA" w:rsidP="001D64EA">
      <w:pPr>
        <w:pStyle w:val="NoSpacing"/>
        <w:rPr>
          <w:rFonts w:eastAsia="Arial"/>
        </w:rPr>
      </w:pPr>
    </w:p>
    <w:p w14:paraId="61CF677F"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69BF0FD6" w14:textId="6CC25C69" w:rsidR="001D64EA" w:rsidRDefault="001D64EA" w:rsidP="001D64EA">
      <w:pPr>
        <w:pStyle w:val="NoSpacing"/>
        <w:rPr>
          <w:rFonts w:eastAsia="Arial"/>
        </w:rPr>
      </w:pPr>
    </w:p>
    <w:p w14:paraId="3A66C4A4"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776009D9" w14:textId="13929655" w:rsidR="001D64EA" w:rsidRDefault="001D64EA" w:rsidP="001D64EA">
      <w:pPr>
        <w:pStyle w:val="NoSpacing"/>
        <w:rPr>
          <w:rFonts w:eastAsia="Arial"/>
        </w:rPr>
      </w:pPr>
    </w:p>
    <w:p w14:paraId="3A411111"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799DEAAE" w14:textId="6D389CC1" w:rsidR="001D64EA" w:rsidRDefault="001D64EA" w:rsidP="001D64EA">
      <w:pPr>
        <w:pStyle w:val="NoSpacing"/>
        <w:rPr>
          <w:rFonts w:eastAsia="Arial"/>
        </w:rPr>
      </w:pPr>
    </w:p>
    <w:p w14:paraId="1F87B4CE"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2FE28150" w14:textId="342FF50A" w:rsidR="001D64EA" w:rsidRDefault="001D64EA" w:rsidP="001D64EA">
      <w:pPr>
        <w:pStyle w:val="NoSpacing"/>
        <w:rPr>
          <w:rFonts w:eastAsia="Arial"/>
        </w:rPr>
      </w:pPr>
    </w:p>
    <w:p w14:paraId="3B58F98C"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2ED84EEF" w14:textId="5F6A37B7" w:rsidR="001D64EA" w:rsidRDefault="001D64EA" w:rsidP="001D64EA">
      <w:pPr>
        <w:pStyle w:val="NoSpacing"/>
        <w:rPr>
          <w:rFonts w:eastAsia="Arial"/>
        </w:rPr>
      </w:pPr>
    </w:p>
    <w:p w14:paraId="523B4BA8"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08E848BE" w14:textId="47D2536F" w:rsidR="001D64EA" w:rsidRDefault="001D64EA" w:rsidP="001D64EA">
      <w:pPr>
        <w:pStyle w:val="NoSpacing"/>
        <w:rPr>
          <w:rFonts w:eastAsia="Arial"/>
        </w:rPr>
      </w:pPr>
    </w:p>
    <w:p w14:paraId="20E29422"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6AE2FBCB" w14:textId="2F5999B8" w:rsidR="001D64EA" w:rsidRDefault="001D64EA" w:rsidP="001D64EA">
      <w:pPr>
        <w:pStyle w:val="NoSpacing"/>
        <w:rPr>
          <w:rFonts w:eastAsia="Arial"/>
        </w:rPr>
      </w:pPr>
    </w:p>
    <w:p w14:paraId="71D097E4"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1B6AF89E" w14:textId="6A600581" w:rsidR="001D64EA" w:rsidRDefault="001D64EA" w:rsidP="001D64EA">
      <w:pPr>
        <w:pStyle w:val="NoSpacing"/>
        <w:rPr>
          <w:rFonts w:eastAsia="Arial"/>
        </w:rPr>
      </w:pPr>
    </w:p>
    <w:p w14:paraId="63B84BEB"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00C0137D" w14:textId="30456857" w:rsidR="001D64EA" w:rsidRDefault="001D64EA" w:rsidP="001D64EA">
      <w:pPr>
        <w:pStyle w:val="NoSpacing"/>
        <w:rPr>
          <w:rFonts w:eastAsia="Arial"/>
        </w:rPr>
      </w:pPr>
    </w:p>
    <w:p w14:paraId="050B6248"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71C09B1B" w14:textId="20C62738" w:rsidR="001D64EA" w:rsidRDefault="001D64EA" w:rsidP="001D64EA">
      <w:pPr>
        <w:pStyle w:val="NoSpacing"/>
        <w:rPr>
          <w:rFonts w:eastAsia="Arial"/>
        </w:rPr>
      </w:pPr>
    </w:p>
    <w:p w14:paraId="35E3BE54"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6CDB589F" w14:textId="7D096C03" w:rsidR="001D64EA" w:rsidRDefault="001D64EA" w:rsidP="001D64EA">
      <w:pPr>
        <w:pStyle w:val="NoSpacing"/>
        <w:rPr>
          <w:rFonts w:eastAsia="Arial"/>
        </w:rPr>
      </w:pPr>
    </w:p>
    <w:p w14:paraId="2193946A"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6D81A493" w14:textId="35B16779" w:rsidR="001D64EA" w:rsidRDefault="001D64EA" w:rsidP="001D64EA">
      <w:pPr>
        <w:pStyle w:val="NoSpacing"/>
        <w:rPr>
          <w:rFonts w:eastAsia="Arial"/>
        </w:rPr>
      </w:pPr>
    </w:p>
    <w:p w14:paraId="0609B40E"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71DB52F0" w14:textId="3D4D4218" w:rsidR="001D64EA" w:rsidRDefault="001D64EA" w:rsidP="001D64EA">
      <w:pPr>
        <w:pStyle w:val="NoSpacing"/>
        <w:rPr>
          <w:rFonts w:eastAsia="Arial"/>
        </w:rPr>
      </w:pPr>
    </w:p>
    <w:p w14:paraId="4C16C85A"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57ED77B9" w14:textId="2110FDDD" w:rsidR="001D64EA" w:rsidRDefault="001D64EA" w:rsidP="001D64EA">
      <w:pPr>
        <w:pStyle w:val="NoSpacing"/>
        <w:rPr>
          <w:rFonts w:eastAsia="Arial"/>
        </w:rPr>
      </w:pPr>
    </w:p>
    <w:p w14:paraId="0CD4D26D" w14:textId="77777777" w:rsidR="001D64EA" w:rsidRPr="001D64EA" w:rsidRDefault="001D64EA" w:rsidP="001D64EA">
      <w:pPr>
        <w:pStyle w:val="NoSpacing"/>
        <w:rPr>
          <w:rFonts w:eastAsia="Arial"/>
        </w:rPr>
      </w:pPr>
      <w:r>
        <w:rPr>
          <w:rFonts w:eastAsia="Arial"/>
        </w:rPr>
        <w:t>_____________________________________________________________________________________</w:t>
      </w:r>
    </w:p>
    <w:p w14:paraId="23E7C09B" w14:textId="77777777" w:rsidR="001D64EA" w:rsidRPr="001D64EA" w:rsidRDefault="001D64EA" w:rsidP="001D64EA">
      <w:pPr>
        <w:pStyle w:val="NoSpacing"/>
        <w:rPr>
          <w:rFonts w:eastAsia="Arial"/>
        </w:rPr>
      </w:pPr>
    </w:p>
    <w:p w14:paraId="404F7B5C" w14:textId="77777777" w:rsidR="00CF4488" w:rsidRDefault="00CF4488" w:rsidP="00CF4488">
      <w:pP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b/>
      </w:r>
    </w:p>
    <w:p w14:paraId="443C52C9" w14:textId="77777777" w:rsidR="00CF4488" w:rsidRDefault="00CF4488" w:rsidP="00CF4488">
      <w:pP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b/>
      </w:r>
    </w:p>
    <w:p w14:paraId="5940C51B" w14:textId="77777777" w:rsidR="00CF4488" w:rsidRDefault="00CF4488" w:rsidP="00CF4488">
      <w:pP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b/>
      </w:r>
    </w:p>
    <w:p w14:paraId="5297A14F" w14:textId="59E524C3" w:rsidR="00711B39" w:rsidRPr="008035A2" w:rsidRDefault="00CF4488" w:rsidP="008035A2">
      <w:pPr>
        <w:tabs>
          <w:tab w:val="left" w:pos="9639"/>
        </w:tabs>
        <w:spacing w:line="360" w:lineRule="auto"/>
        <w:rPr>
          <w:rFonts w:ascii="Arial" w:eastAsia="Arial" w:hAnsi="Arial" w:cs="Arial"/>
          <w:color w:val="000000"/>
          <w:sz w:val="22"/>
          <w:szCs w:val="22"/>
        </w:rPr>
      </w:pPr>
      <w:r>
        <w:rPr>
          <w:rFonts w:ascii="Arial" w:eastAsia="Arial" w:hAnsi="Arial" w:cs="Arial"/>
          <w:color w:val="000000"/>
          <w:sz w:val="22"/>
          <w:szCs w:val="22"/>
        </w:rPr>
        <w:tab/>
      </w:r>
      <w:bookmarkStart w:id="3" w:name="_3q5sasy" w:colFirst="0" w:colLast="0"/>
      <w:bookmarkEnd w:id="3"/>
    </w:p>
    <w:sectPr w:rsidR="00711B39" w:rsidRPr="008035A2" w:rsidSect="00CF4488">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3B728" w14:textId="77777777" w:rsidR="00C3147F" w:rsidRDefault="00C3147F" w:rsidP="00CF4488">
      <w:r>
        <w:separator/>
      </w:r>
    </w:p>
  </w:endnote>
  <w:endnote w:type="continuationSeparator" w:id="0">
    <w:p w14:paraId="4782FF37" w14:textId="77777777" w:rsidR="00C3147F" w:rsidRDefault="00C3147F" w:rsidP="00CF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1386703"/>
      <w:docPartObj>
        <w:docPartGallery w:val="Page Numbers (Bottom of Page)"/>
        <w:docPartUnique/>
      </w:docPartObj>
    </w:sdtPr>
    <w:sdtContent>
      <w:p w14:paraId="3CD3143A" w14:textId="29FD3B4C" w:rsidR="008F37BB" w:rsidRDefault="008F37BB"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2573AA" w14:textId="77777777" w:rsidR="008F37BB" w:rsidRDefault="008F37BB" w:rsidP="008F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7779386"/>
      <w:docPartObj>
        <w:docPartGallery w:val="Page Numbers (Bottom of Page)"/>
        <w:docPartUnique/>
      </w:docPartObj>
    </w:sdtPr>
    <w:sdtContent>
      <w:p w14:paraId="175DB9C1" w14:textId="5F21D604" w:rsidR="008F37BB" w:rsidRDefault="008F37BB"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49C799" w14:textId="77777777" w:rsidR="00CF4488" w:rsidRDefault="00CF4488" w:rsidP="008F37BB">
    <w:pPr>
      <w:pBdr>
        <w:top w:val="single" w:sz="4" w:space="1" w:color="000000"/>
        <w:left w:val="nil"/>
        <w:bottom w:val="nil"/>
        <w:right w:val="nil"/>
        <w:between w:val="nil"/>
      </w:pBdr>
      <w:tabs>
        <w:tab w:val="center" w:pos="4320"/>
        <w:tab w:val="right" w:pos="8640"/>
        <w:tab w:val="center" w:pos="4500"/>
        <w:tab w:val="right" w:pos="9000"/>
      </w:tabs>
      <w:ind w:right="360"/>
      <w:rPr>
        <w:rFonts w:ascii="Arial" w:eastAsia="Arial" w:hAnsi="Arial" w:cs="Arial"/>
        <w:color w:val="1F497D"/>
        <w:sz w:val="18"/>
        <w:szCs w:val="18"/>
      </w:rPr>
    </w:pPr>
    <w:r>
      <w:rPr>
        <w:rFonts w:ascii="Arial" w:eastAsia="Arial" w:hAnsi="Arial" w:cs="Arial"/>
        <w:color w:val="000000"/>
        <w:sz w:val="22"/>
        <w:szCs w:val="22"/>
      </w:rPr>
      <w:t xml:space="preserve">Vine Communities </w:t>
    </w:r>
    <w:r>
      <w:rPr>
        <w:rFonts w:ascii="Arial" w:eastAsia="Arial" w:hAnsi="Arial" w:cs="Arial"/>
        <w:color w:val="1F497D"/>
        <w:sz w:val="18"/>
        <w:szCs w:val="18"/>
      </w:rPr>
      <w:t>- Policy Manual        Date:  As at 05/04/2021</w:t>
    </w:r>
  </w:p>
  <w:p w14:paraId="367B2634" w14:textId="77777777" w:rsidR="00CF4488" w:rsidRDefault="00CF4488">
    <w:pPr>
      <w:pBdr>
        <w:top w:val="nil"/>
        <w:left w:val="nil"/>
        <w:bottom w:val="nil"/>
        <w:right w:val="nil"/>
        <w:between w:val="nil"/>
      </w:pBdr>
      <w:tabs>
        <w:tab w:val="center" w:pos="4320"/>
        <w:tab w:val="right" w:pos="8640"/>
      </w:tabs>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557765"/>
      <w:docPartObj>
        <w:docPartGallery w:val="Page Numbers (Bottom of Page)"/>
        <w:docPartUnique/>
      </w:docPartObj>
    </w:sdtPr>
    <w:sdtContent>
      <w:p w14:paraId="739575FC" w14:textId="6979DDBB" w:rsidR="00CF4488" w:rsidRDefault="00CF4488"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538801" w14:textId="77777777" w:rsidR="00CF4488" w:rsidRDefault="00CF4488" w:rsidP="00CF44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7162573"/>
      <w:docPartObj>
        <w:docPartGallery w:val="Page Numbers (Bottom of Page)"/>
        <w:docPartUnique/>
      </w:docPartObj>
    </w:sdtPr>
    <w:sdtContent>
      <w:p w14:paraId="65DD0DA1" w14:textId="0FD43A1F" w:rsidR="00CF4488" w:rsidRDefault="00CF4488" w:rsidP="00CB27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44577B" w14:textId="77777777" w:rsidR="00CF4488" w:rsidRDefault="00CF4488" w:rsidP="00CF4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81B32" w14:textId="77777777" w:rsidR="00C3147F" w:rsidRDefault="00C3147F" w:rsidP="00CF4488">
      <w:r>
        <w:separator/>
      </w:r>
    </w:p>
  </w:footnote>
  <w:footnote w:type="continuationSeparator" w:id="0">
    <w:p w14:paraId="26996B84" w14:textId="77777777" w:rsidR="00C3147F" w:rsidRDefault="00C3147F" w:rsidP="00CF4488">
      <w:r>
        <w:continuationSeparator/>
      </w:r>
    </w:p>
  </w:footnote>
  <w:footnote w:id="1">
    <w:p w14:paraId="7A36343B" w14:textId="77777777" w:rsidR="00CF4488" w:rsidRDefault="00CF4488" w:rsidP="00CF4488">
      <w:pPr>
        <w:pBdr>
          <w:top w:val="nil"/>
          <w:left w:val="nil"/>
          <w:bottom w:val="nil"/>
          <w:right w:val="nil"/>
          <w:between w:val="nil"/>
        </w:pBdr>
        <w:ind w:left="142" w:hanging="142"/>
        <w:rPr>
          <w:color w:val="000000"/>
          <w:sz w:val="20"/>
          <w:szCs w:val="20"/>
        </w:rPr>
      </w:pPr>
      <w:r>
        <w:rPr>
          <w:vertAlign w:val="superscript"/>
        </w:rPr>
        <w:footnoteRef/>
      </w:r>
      <w:r>
        <w:rPr>
          <w:rFonts w:ascii="Quattrocento Sans" w:eastAsia="Quattrocento Sans" w:hAnsi="Quattrocento Sans" w:cs="Quattrocento Sans"/>
          <w:color w:val="000000"/>
          <w:sz w:val="20"/>
          <w:szCs w:val="20"/>
        </w:rPr>
        <w:t xml:space="preserve"> </w:t>
      </w:r>
      <w:r>
        <w:rPr>
          <w:color w:val="000000"/>
          <w:sz w:val="20"/>
          <w:szCs w:val="20"/>
        </w:rPr>
        <w:t>Where the child is 16 years or older and the other party is not more than 2 years older; and it can be established that the child consented to the relationship, an exception can be recorded promptly on personnel files.</w:t>
      </w:r>
    </w:p>
  </w:footnote>
  <w:footnote w:id="2">
    <w:p w14:paraId="0C7EBB0A" w14:textId="77777777" w:rsidR="00CF4488" w:rsidRDefault="00CF4488" w:rsidP="00CF448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defined under the </w:t>
      </w:r>
      <w:r>
        <w:rPr>
          <w:i/>
          <w:color w:val="000000"/>
          <w:sz w:val="20"/>
          <w:szCs w:val="20"/>
        </w:rPr>
        <w:t>Criminal Code Act 1995.</w:t>
      </w:r>
    </w:p>
  </w:footnote>
  <w:footnote w:id="3">
    <w:p w14:paraId="74DA2EFE" w14:textId="77777777" w:rsidR="00CF4488" w:rsidRDefault="00CF4488" w:rsidP="00CF448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As defined under the </w:t>
      </w:r>
      <w:r>
        <w:rPr>
          <w:i/>
          <w:color w:val="000000"/>
          <w:sz w:val="20"/>
          <w:szCs w:val="20"/>
        </w:rPr>
        <w:t>Criminal Code Act 1995.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72D1"/>
    <w:multiLevelType w:val="hybridMultilevel"/>
    <w:tmpl w:val="FC84E8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25439"/>
    <w:multiLevelType w:val="multilevel"/>
    <w:tmpl w:val="C96E0B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3E0E84"/>
    <w:multiLevelType w:val="multilevel"/>
    <w:tmpl w:val="2E2A5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C95E7C"/>
    <w:multiLevelType w:val="multilevel"/>
    <w:tmpl w:val="190C5A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FB501F"/>
    <w:multiLevelType w:val="multilevel"/>
    <w:tmpl w:val="17465F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21E12EF"/>
    <w:multiLevelType w:val="multilevel"/>
    <w:tmpl w:val="1D0824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6A80CFA"/>
    <w:multiLevelType w:val="multilevel"/>
    <w:tmpl w:val="247AB81A"/>
    <w:lvl w:ilvl="0">
      <w:start w:val="4"/>
      <w:numFmt w:val="bullet"/>
      <w:lvlText w:val="&gt;"/>
      <w:lvlJc w:val="left"/>
      <w:pPr>
        <w:ind w:left="720" w:hanging="360"/>
      </w:pPr>
      <w:rPr>
        <w:rFonts w:ascii="Calibri" w:eastAsia="Calibri" w:hAnsi="Calibri" w:cs="Calibri"/>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991E08"/>
    <w:multiLevelType w:val="multilevel"/>
    <w:tmpl w:val="A35C9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0E3F5B"/>
    <w:multiLevelType w:val="multilevel"/>
    <w:tmpl w:val="752A4C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CE6734A"/>
    <w:multiLevelType w:val="multilevel"/>
    <w:tmpl w:val="59627AEC"/>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B94E28"/>
    <w:multiLevelType w:val="multilevel"/>
    <w:tmpl w:val="456A61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0"/>
  </w:num>
  <w:num w:numId="2">
    <w:abstractNumId w:val="2"/>
  </w:num>
  <w:num w:numId="3">
    <w:abstractNumId w:val="4"/>
  </w:num>
  <w:num w:numId="4">
    <w:abstractNumId w:val="9"/>
  </w:num>
  <w:num w:numId="5">
    <w:abstractNumId w:val="5"/>
  </w:num>
  <w:num w:numId="6">
    <w:abstractNumId w:val="1"/>
  </w:num>
  <w:num w:numId="7">
    <w:abstractNumId w:val="3"/>
  </w:num>
  <w:num w:numId="8">
    <w:abstractNumId w:val="6"/>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88"/>
    <w:rsid w:val="000A0C4F"/>
    <w:rsid w:val="00102131"/>
    <w:rsid w:val="00197DAF"/>
    <w:rsid w:val="001D64EA"/>
    <w:rsid w:val="00350488"/>
    <w:rsid w:val="006B54A7"/>
    <w:rsid w:val="007E54B0"/>
    <w:rsid w:val="008035A2"/>
    <w:rsid w:val="008F37BB"/>
    <w:rsid w:val="00A074B6"/>
    <w:rsid w:val="00A234A8"/>
    <w:rsid w:val="00C25807"/>
    <w:rsid w:val="00C3147F"/>
    <w:rsid w:val="00CF4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AFDCC73"/>
  <w15:chartTrackingRefBased/>
  <w15:docId w15:val="{F78C641D-BED8-954D-B008-26EFDC26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8"/>
    <w:rPr>
      <w:rFonts w:ascii="Times New Roman" w:eastAsia="Times New Roman" w:hAnsi="Times New Roman" w:cs="Times New Roman"/>
      <w:lang w:eastAsia="en-AU"/>
    </w:rPr>
  </w:style>
  <w:style w:type="paragraph" w:styleId="Heading2">
    <w:name w:val="heading 2"/>
    <w:basedOn w:val="Normal"/>
    <w:next w:val="Normal"/>
    <w:link w:val="Heading2Char"/>
    <w:uiPriority w:val="9"/>
    <w:unhideWhenUsed/>
    <w:qFormat/>
    <w:rsid w:val="00CF4488"/>
    <w:pPr>
      <w:keepNext/>
      <w:outlineLvl w:val="1"/>
    </w:pPr>
    <w:rPr>
      <w:rFonts w:ascii="Arial" w:eastAsia="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4488"/>
    <w:pPr>
      <w:tabs>
        <w:tab w:val="center" w:pos="4513"/>
        <w:tab w:val="right" w:pos="9026"/>
      </w:tabs>
    </w:pPr>
  </w:style>
  <w:style w:type="character" w:customStyle="1" w:styleId="FooterChar">
    <w:name w:val="Footer Char"/>
    <w:basedOn w:val="DefaultParagraphFont"/>
    <w:link w:val="Footer"/>
    <w:uiPriority w:val="99"/>
    <w:rsid w:val="00CF4488"/>
  </w:style>
  <w:style w:type="character" w:styleId="PageNumber">
    <w:name w:val="page number"/>
    <w:basedOn w:val="DefaultParagraphFont"/>
    <w:uiPriority w:val="99"/>
    <w:semiHidden/>
    <w:unhideWhenUsed/>
    <w:rsid w:val="00CF4488"/>
  </w:style>
  <w:style w:type="character" w:customStyle="1" w:styleId="Heading2Char">
    <w:name w:val="Heading 2 Char"/>
    <w:basedOn w:val="DefaultParagraphFont"/>
    <w:link w:val="Heading2"/>
    <w:uiPriority w:val="9"/>
    <w:rsid w:val="00CF4488"/>
    <w:rPr>
      <w:rFonts w:ascii="Arial" w:eastAsia="Arial" w:hAnsi="Arial" w:cs="Arial"/>
      <w:b/>
      <w:sz w:val="28"/>
      <w:szCs w:val="28"/>
      <w:lang w:eastAsia="en-AU"/>
    </w:rPr>
  </w:style>
  <w:style w:type="character" w:styleId="Hyperlink">
    <w:name w:val="Hyperlink"/>
    <w:basedOn w:val="DefaultParagraphFont"/>
    <w:uiPriority w:val="99"/>
    <w:unhideWhenUsed/>
    <w:rsid w:val="00CF4488"/>
    <w:rPr>
      <w:color w:val="0563C1" w:themeColor="hyperlink"/>
      <w:u w:val="single"/>
    </w:rPr>
  </w:style>
  <w:style w:type="paragraph" w:styleId="NoSpacing">
    <w:name w:val="No Spacing"/>
    <w:uiPriority w:val="1"/>
    <w:qFormat/>
    <w:rsid w:val="007E54B0"/>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ComLaw/Management.nsf/current/bytitle/8F20DA53B8CF2FAFCA256F7100071F90?OpenDocument&amp;VIEW=compilation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rlginger3@gmail.com" TargetMode="External"/><Relationship Id="rId12" Type="http://schemas.openxmlformats.org/officeDocument/2006/relationships/hyperlink" Target="mailto:carlginger3@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mlaw.gov.au/ComLaw/Management.nsf/current/bytitle/8F20DA53B8CF2FAFCA256F7100071F90?OpenDocument&amp;VIEW=compilation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4172</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Mann</dc:creator>
  <cp:keywords/>
  <dc:description/>
  <cp:lastModifiedBy>Val Mann</cp:lastModifiedBy>
  <cp:revision>5</cp:revision>
  <dcterms:created xsi:type="dcterms:W3CDTF">2021-05-13T06:56:00Z</dcterms:created>
  <dcterms:modified xsi:type="dcterms:W3CDTF">2021-05-13T07:34:00Z</dcterms:modified>
</cp:coreProperties>
</file>